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364427F7"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2019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297965">
        <w:rPr>
          <w:rFonts w:ascii="Calibri Light" w:eastAsia="SimSun" w:hAnsi="Calibri Light"/>
          <w:color w:val="FFFFFF" w:themeColor="background1"/>
          <w:sz w:val="72"/>
          <w:szCs w:val="72"/>
          <w:lang w:val="en-US"/>
        </w:rPr>
        <w:t>8</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6C16E4"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6C16E4"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15446081"/>
      <w:r w:rsidRPr="006C16E4">
        <w:rPr>
          <w:rFonts w:asciiTheme="minorHAnsi" w:eastAsia="SimSun" w:hAnsiTheme="minorHAnsi" w:cstheme="minorHAnsi"/>
        </w:rPr>
        <w:lastRenderedPageBreak/>
        <w:t>目录</w:t>
      </w:r>
      <w:bookmarkStart w:id="4" w:name="_GoBack"/>
      <w:bookmarkEnd w:id="2"/>
      <w:bookmarkEnd w:id="3"/>
      <w:bookmarkEnd w:id="4"/>
    </w:p>
    <w:p w14:paraId="1D814C7B" w14:textId="373E7993" w:rsidR="006C16E4" w:rsidRPr="006C16E4" w:rsidRDefault="00EA2056">
      <w:pPr>
        <w:pStyle w:val="TOC1"/>
        <w:tabs>
          <w:tab w:val="right" w:leader="dot" w:pos="5030"/>
        </w:tabs>
        <w:rPr>
          <w:rFonts w:eastAsia="SimSun" w:cstheme="minorHAnsi"/>
          <w:b w:val="0"/>
          <w:caps w:val="0"/>
          <w:noProof/>
          <w:sz w:val="22"/>
          <w:lang w:val="en-US" w:eastAsia="en-US" w:bidi="ar-SA"/>
        </w:rPr>
      </w:pPr>
      <w:r w:rsidRPr="006C16E4">
        <w:rPr>
          <w:rFonts w:eastAsia="SimSun" w:cstheme="minorHAnsi"/>
        </w:rPr>
        <w:fldChar w:fldCharType="begin"/>
      </w:r>
      <w:r w:rsidRPr="006C16E4">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C16E4">
        <w:rPr>
          <w:rFonts w:eastAsia="SimSun" w:cstheme="minorHAnsi"/>
        </w:rPr>
        <w:fldChar w:fldCharType="separate"/>
      </w:r>
      <w:hyperlink w:anchor="_Toc15446081" w:history="1">
        <w:r w:rsidR="006C16E4" w:rsidRPr="006C16E4">
          <w:rPr>
            <w:rStyle w:val="Hyperlink"/>
            <w:rFonts w:eastAsia="SimSun" w:cstheme="minorHAnsi"/>
            <w:noProof/>
          </w:rPr>
          <w:t>目录</w:t>
        </w:r>
        <w:r w:rsidR="006C16E4" w:rsidRPr="006C16E4">
          <w:rPr>
            <w:rFonts w:eastAsia="SimSun" w:cstheme="minorHAnsi"/>
            <w:noProof/>
            <w:webHidden/>
          </w:rPr>
          <w:tab/>
        </w:r>
        <w:r w:rsidR="006C16E4" w:rsidRPr="006C16E4">
          <w:rPr>
            <w:rFonts w:eastAsia="SimSun" w:cstheme="minorHAnsi"/>
            <w:noProof/>
            <w:webHidden/>
          </w:rPr>
          <w:fldChar w:fldCharType="begin"/>
        </w:r>
        <w:r w:rsidR="006C16E4" w:rsidRPr="006C16E4">
          <w:rPr>
            <w:rFonts w:eastAsia="SimSun" w:cstheme="minorHAnsi"/>
            <w:noProof/>
            <w:webHidden/>
          </w:rPr>
          <w:instrText xml:space="preserve"> PAGEREF _Toc15446081 \h </w:instrText>
        </w:r>
        <w:r w:rsidR="006C16E4" w:rsidRPr="006C16E4">
          <w:rPr>
            <w:rFonts w:eastAsia="SimSun" w:cstheme="minorHAnsi"/>
            <w:noProof/>
            <w:webHidden/>
          </w:rPr>
        </w:r>
        <w:r w:rsidR="006C16E4" w:rsidRPr="006C16E4">
          <w:rPr>
            <w:rFonts w:eastAsia="SimSun" w:cstheme="minorHAnsi"/>
            <w:noProof/>
            <w:webHidden/>
          </w:rPr>
          <w:fldChar w:fldCharType="separate"/>
        </w:r>
        <w:r w:rsidR="006C16E4" w:rsidRPr="006C16E4">
          <w:rPr>
            <w:rFonts w:eastAsia="SimSun" w:cstheme="minorHAnsi"/>
            <w:noProof/>
            <w:webHidden/>
          </w:rPr>
          <w:t>2</w:t>
        </w:r>
        <w:r w:rsidR="006C16E4" w:rsidRPr="006C16E4">
          <w:rPr>
            <w:rFonts w:eastAsia="SimSun" w:cstheme="minorHAnsi"/>
            <w:noProof/>
            <w:webHidden/>
          </w:rPr>
          <w:fldChar w:fldCharType="end"/>
        </w:r>
      </w:hyperlink>
    </w:p>
    <w:p w14:paraId="045FBB3E" w14:textId="3F415DD2" w:rsidR="006C16E4" w:rsidRPr="006C16E4" w:rsidRDefault="006C16E4">
      <w:pPr>
        <w:pStyle w:val="TOC1"/>
        <w:tabs>
          <w:tab w:val="right" w:leader="dot" w:pos="5030"/>
        </w:tabs>
        <w:rPr>
          <w:rFonts w:eastAsia="SimSun" w:cstheme="minorHAnsi"/>
          <w:b w:val="0"/>
          <w:caps w:val="0"/>
          <w:noProof/>
          <w:sz w:val="22"/>
          <w:lang w:val="en-US" w:eastAsia="en-US" w:bidi="ar-SA"/>
        </w:rPr>
      </w:pPr>
      <w:hyperlink w:anchor="_Toc15446082" w:history="1">
        <w:r w:rsidRPr="006C16E4">
          <w:rPr>
            <w:rStyle w:val="Hyperlink"/>
            <w:rFonts w:eastAsia="SimSun" w:cstheme="minorHAnsi"/>
            <w:noProof/>
          </w:rPr>
          <w:t>简介</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w:t>
        </w:r>
        <w:r w:rsidRPr="006C16E4">
          <w:rPr>
            <w:rFonts w:eastAsia="SimSun" w:cstheme="minorHAnsi"/>
            <w:noProof/>
            <w:webHidden/>
          </w:rPr>
          <w:fldChar w:fldCharType="end"/>
        </w:r>
      </w:hyperlink>
    </w:p>
    <w:p w14:paraId="679EE19C" w14:textId="5E8029CF"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083" w:history="1">
        <w:r w:rsidRPr="006C16E4">
          <w:rPr>
            <w:rStyle w:val="Hyperlink"/>
            <w:rFonts w:eastAsia="SimSun" w:cstheme="minorHAnsi"/>
            <w:noProof/>
          </w:rPr>
          <w:t>关于本文档</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_Toc15446083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w:t>
        </w:r>
        <w:r w:rsidRPr="006C16E4">
          <w:rPr>
            <w:rFonts w:eastAsia="SimSun" w:cstheme="minorHAnsi"/>
            <w:noProof/>
            <w:webHidden/>
          </w:rPr>
          <w:fldChar w:fldCharType="end"/>
        </w:r>
      </w:hyperlink>
    </w:p>
    <w:p w14:paraId="5541FE54" w14:textId="31C87332"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084" w:history="1">
        <w:r w:rsidRPr="006C16E4">
          <w:rPr>
            <w:rStyle w:val="Hyperlink"/>
            <w:rFonts w:eastAsia="SimSun" w:cstheme="minorHAnsi"/>
            <w:noProof/>
          </w:rPr>
          <w:t>本文档包含的内容</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_Toc15446084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w:t>
        </w:r>
        <w:r w:rsidRPr="006C16E4">
          <w:rPr>
            <w:rFonts w:eastAsia="SimSun" w:cstheme="minorHAnsi"/>
            <w:noProof/>
            <w:webHidden/>
          </w:rPr>
          <w:fldChar w:fldCharType="end"/>
        </w:r>
      </w:hyperlink>
    </w:p>
    <w:p w14:paraId="5FC6C27E" w14:textId="0215A344"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085" w:history="1">
        <w:r w:rsidRPr="006C16E4">
          <w:rPr>
            <w:rStyle w:val="Hyperlink"/>
            <w:rFonts w:eastAsia="SimSun" w:cstheme="minorHAnsi"/>
            <w:noProof/>
          </w:rPr>
          <w:t>产品条目</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_Toc15446085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w:t>
        </w:r>
        <w:r w:rsidRPr="006C16E4">
          <w:rPr>
            <w:rFonts w:eastAsia="SimSun" w:cstheme="minorHAnsi"/>
            <w:noProof/>
            <w:webHidden/>
          </w:rPr>
          <w:fldChar w:fldCharType="end"/>
        </w:r>
      </w:hyperlink>
    </w:p>
    <w:p w14:paraId="67203DC7" w14:textId="65E77018"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086" w:history="1">
        <w:r w:rsidRPr="006C16E4">
          <w:rPr>
            <w:rStyle w:val="Hyperlink"/>
            <w:rFonts w:eastAsia="SimSun" w:cstheme="minorHAnsi"/>
            <w:noProof/>
          </w:rPr>
          <w:t>对本文档的澄清及更改摘要</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_Toc15446086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w:t>
        </w:r>
        <w:r w:rsidRPr="006C16E4">
          <w:rPr>
            <w:rFonts w:eastAsia="SimSun" w:cstheme="minorHAnsi"/>
            <w:noProof/>
            <w:webHidden/>
          </w:rPr>
          <w:fldChar w:fldCharType="end"/>
        </w:r>
      </w:hyperlink>
    </w:p>
    <w:p w14:paraId="5AEEEB9C" w14:textId="5A284BF6" w:rsidR="006C16E4" w:rsidRPr="006C16E4" w:rsidRDefault="006C16E4">
      <w:pPr>
        <w:pStyle w:val="TOC1"/>
        <w:tabs>
          <w:tab w:val="right" w:leader="dot" w:pos="5030"/>
        </w:tabs>
        <w:rPr>
          <w:rFonts w:eastAsia="SimSun" w:cstheme="minorHAnsi"/>
          <w:b w:val="0"/>
          <w:caps w:val="0"/>
          <w:noProof/>
          <w:sz w:val="22"/>
          <w:lang w:val="en-US" w:eastAsia="en-US" w:bidi="ar-SA"/>
        </w:rPr>
      </w:pPr>
      <w:hyperlink w:anchor="_Toc15446087" w:history="1">
        <w:r w:rsidRPr="006C16E4">
          <w:rPr>
            <w:rStyle w:val="Hyperlink"/>
            <w:rFonts w:eastAsia="SimSun" w:cstheme="minorHAnsi"/>
            <w:noProof/>
          </w:rPr>
          <w:t>许可条款</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_Toc15446087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4</w:t>
        </w:r>
        <w:r w:rsidRPr="006C16E4">
          <w:rPr>
            <w:rFonts w:eastAsia="SimSun" w:cstheme="minorHAnsi"/>
            <w:noProof/>
            <w:webHidden/>
          </w:rPr>
          <w:fldChar w:fldCharType="end"/>
        </w:r>
      </w:hyperlink>
    </w:p>
    <w:p w14:paraId="1AD1A43A" w14:textId="3E2014E2"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088" w:history="1">
        <w:r w:rsidRPr="006C16E4">
          <w:rPr>
            <w:rStyle w:val="Hyperlink"/>
            <w:rFonts w:eastAsia="SimSun" w:cstheme="minorHAnsi"/>
            <w:noProof/>
          </w:rPr>
          <w:t>一般许可条款</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_Toc15446088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4</w:t>
        </w:r>
        <w:r w:rsidRPr="006C16E4">
          <w:rPr>
            <w:rFonts w:eastAsia="SimSun" w:cstheme="minorHAnsi"/>
            <w:noProof/>
            <w:webHidden/>
          </w:rPr>
          <w:fldChar w:fldCharType="end"/>
        </w:r>
      </w:hyperlink>
    </w:p>
    <w:p w14:paraId="779615C4" w14:textId="36F7F932"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089" w:history="1">
        <w:r w:rsidRPr="006C16E4">
          <w:rPr>
            <w:rStyle w:val="Hyperlink"/>
            <w:rFonts w:eastAsia="SimSun" w:cstheme="minorHAnsi"/>
            <w:noProof/>
          </w:rPr>
          <w:t>许可模式条款</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_Toc15446089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6</w:t>
        </w:r>
        <w:r w:rsidRPr="006C16E4">
          <w:rPr>
            <w:rFonts w:eastAsia="SimSun" w:cstheme="minorHAnsi"/>
            <w:noProof/>
            <w:webHidden/>
          </w:rPr>
          <w:fldChar w:fldCharType="end"/>
        </w:r>
      </w:hyperlink>
    </w:p>
    <w:p w14:paraId="53CDF218" w14:textId="0802B21D"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0" w:history="1">
        <w:r w:rsidRPr="006C16E4">
          <w:rPr>
            <w:rStyle w:val="Hyperlink"/>
            <w:rFonts w:eastAsia="SimSun" w:cstheme="minorHAnsi"/>
            <w:noProof/>
          </w:rPr>
          <w:t>每内核（应用程序）</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_Toc15446090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7</w:t>
        </w:r>
        <w:r w:rsidRPr="006C16E4">
          <w:rPr>
            <w:rFonts w:eastAsia="SimSun" w:cstheme="minorHAnsi"/>
            <w:noProof/>
            <w:webHidden/>
          </w:rPr>
          <w:fldChar w:fldCharType="end"/>
        </w:r>
      </w:hyperlink>
    </w:p>
    <w:p w14:paraId="1ECD6028" w14:textId="5E1F917F"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1" w:history="1">
        <w:r w:rsidRPr="006C16E4">
          <w:rPr>
            <w:rStyle w:val="Hyperlink"/>
            <w:rFonts w:eastAsia="SimSun" w:cstheme="minorHAnsi"/>
            <w:noProof/>
          </w:rPr>
          <w:t>每内核（管理）</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_Toc15446091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7</w:t>
        </w:r>
        <w:r w:rsidRPr="006C16E4">
          <w:rPr>
            <w:rFonts w:eastAsia="SimSun" w:cstheme="minorHAnsi"/>
            <w:noProof/>
            <w:webHidden/>
          </w:rPr>
          <w:fldChar w:fldCharType="end"/>
        </w:r>
      </w:hyperlink>
    </w:p>
    <w:p w14:paraId="47EEA56A" w14:textId="4CC2B7A1"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2" w:history="1">
        <w:r w:rsidRPr="006C16E4">
          <w:rPr>
            <w:rStyle w:val="Hyperlink"/>
            <w:rFonts w:eastAsia="SimSun" w:cstheme="minorHAnsi"/>
            <w:noProof/>
          </w:rPr>
          <w:t>每内核</w:t>
        </w:r>
        <w:r w:rsidRPr="006C16E4">
          <w:rPr>
            <w:rStyle w:val="Hyperlink"/>
            <w:rFonts w:eastAsia="SimSun" w:cstheme="minorHAnsi"/>
            <w:noProof/>
          </w:rPr>
          <w:t xml:space="preserve"> (OS)</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7</w:t>
        </w:r>
        <w:r w:rsidRPr="006C16E4">
          <w:rPr>
            <w:rFonts w:eastAsia="SimSun" w:cstheme="minorHAnsi"/>
            <w:noProof/>
            <w:webHidden/>
          </w:rPr>
          <w:fldChar w:fldCharType="end"/>
        </w:r>
      </w:hyperlink>
    </w:p>
    <w:p w14:paraId="294CA6E8" w14:textId="56F08ACA"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3" w:history="1">
        <w:r w:rsidRPr="006C16E4">
          <w:rPr>
            <w:rStyle w:val="Hyperlink"/>
            <w:rFonts w:eastAsia="SimSun" w:cstheme="minorHAnsi"/>
            <w:noProof/>
          </w:rPr>
          <w:t>每处理器</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_Toc15446093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7</w:t>
        </w:r>
        <w:r w:rsidRPr="006C16E4">
          <w:rPr>
            <w:rFonts w:eastAsia="SimSun" w:cstheme="minorHAnsi"/>
            <w:noProof/>
            <w:webHidden/>
          </w:rPr>
          <w:fldChar w:fldCharType="end"/>
        </w:r>
      </w:hyperlink>
    </w:p>
    <w:p w14:paraId="7CABCC1F" w14:textId="573D1FC2"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4" w:history="1">
        <w:r w:rsidRPr="006C16E4">
          <w:rPr>
            <w:rStyle w:val="Hyperlink"/>
            <w:rFonts w:eastAsia="SimSun" w:cstheme="minorHAnsi"/>
            <w:noProof/>
          </w:rPr>
          <w:t>服务器软件的订户访问许可</w:t>
        </w:r>
        <w:r w:rsidRPr="006C16E4">
          <w:rPr>
            <w:rStyle w:val="Hyperlink"/>
            <w:rFonts w:eastAsia="SimSun" w:cstheme="minorHAnsi"/>
            <w:noProof/>
          </w:rPr>
          <w:t xml:space="preserve"> (SAL)</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_Toc15446094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7</w:t>
        </w:r>
        <w:r w:rsidRPr="006C16E4">
          <w:rPr>
            <w:rFonts w:eastAsia="SimSun" w:cstheme="minorHAnsi"/>
            <w:noProof/>
            <w:webHidden/>
          </w:rPr>
          <w:fldChar w:fldCharType="end"/>
        </w:r>
      </w:hyperlink>
    </w:p>
    <w:p w14:paraId="65C2CA27" w14:textId="62C48AEB"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5" w:history="1">
        <w:r w:rsidRPr="006C16E4">
          <w:rPr>
            <w:rStyle w:val="Hyperlink"/>
            <w:rFonts w:eastAsia="SimSun" w:cstheme="minorHAnsi"/>
            <w:noProof/>
          </w:rPr>
          <w:t>管理服务器的订户访问许可</w:t>
        </w:r>
        <w:r w:rsidRPr="006C16E4">
          <w:rPr>
            <w:rStyle w:val="Hyperlink"/>
            <w:rFonts w:eastAsia="SimSun" w:cstheme="minorHAnsi"/>
            <w:noProof/>
          </w:rPr>
          <w:t xml:space="preserve"> (SAL)</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_Toc15446095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8</w:t>
        </w:r>
        <w:r w:rsidRPr="006C16E4">
          <w:rPr>
            <w:rFonts w:eastAsia="SimSun" w:cstheme="minorHAnsi"/>
            <w:noProof/>
            <w:webHidden/>
          </w:rPr>
          <w:fldChar w:fldCharType="end"/>
        </w:r>
      </w:hyperlink>
    </w:p>
    <w:p w14:paraId="7CD234F9" w14:textId="21021E50"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6" w:history="1">
        <w:r w:rsidRPr="006C16E4">
          <w:rPr>
            <w:rStyle w:val="Hyperlink"/>
            <w:rFonts w:eastAsia="SimSun" w:cstheme="minorHAnsi"/>
            <w:noProof/>
          </w:rPr>
          <w:t>桌面应用程序的订户访问许可</w:t>
        </w:r>
        <w:r w:rsidRPr="006C16E4">
          <w:rPr>
            <w:rStyle w:val="Hyperlink"/>
            <w:rFonts w:eastAsia="SimSun" w:cstheme="minorHAnsi"/>
            <w:noProof/>
          </w:rPr>
          <w:t xml:space="preserve"> (SAL)</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_Toc15446096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8</w:t>
        </w:r>
        <w:r w:rsidRPr="006C16E4">
          <w:rPr>
            <w:rFonts w:eastAsia="SimSun" w:cstheme="minorHAnsi"/>
            <w:noProof/>
            <w:webHidden/>
          </w:rPr>
          <w:fldChar w:fldCharType="end"/>
        </w:r>
      </w:hyperlink>
    </w:p>
    <w:p w14:paraId="2747297F" w14:textId="7FEEADAF"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097" w:history="1">
        <w:r w:rsidRPr="006C16E4">
          <w:rPr>
            <w:rStyle w:val="Hyperlink"/>
            <w:rFonts w:eastAsia="SimSun" w:cstheme="minorHAnsi"/>
            <w:noProof/>
          </w:rPr>
          <w:t>主机</w:t>
        </w:r>
        <w:r w:rsidRPr="006C16E4">
          <w:rPr>
            <w:rStyle w:val="Hyperlink"/>
            <w:rFonts w:eastAsia="SimSun" w:cstheme="minorHAnsi"/>
            <w:noProof/>
          </w:rPr>
          <w:t>/</w:t>
        </w:r>
        <w:r w:rsidRPr="006C16E4">
          <w:rPr>
            <w:rStyle w:val="Hyperlink"/>
            <w:rFonts w:eastAsia="SimSun" w:cstheme="minorHAnsi"/>
            <w:noProof/>
          </w:rPr>
          <w:t>客户机</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_Toc15446097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8</w:t>
        </w:r>
        <w:r w:rsidRPr="006C16E4">
          <w:rPr>
            <w:rFonts w:eastAsia="SimSun" w:cstheme="minorHAnsi"/>
            <w:noProof/>
            <w:webHidden/>
          </w:rPr>
          <w:fldChar w:fldCharType="end"/>
        </w:r>
      </w:hyperlink>
    </w:p>
    <w:p w14:paraId="700FBC7C" w14:textId="44EB1C12" w:rsidR="006C16E4" w:rsidRPr="006C16E4" w:rsidRDefault="006C16E4">
      <w:pPr>
        <w:pStyle w:val="TOC1"/>
        <w:tabs>
          <w:tab w:val="right" w:leader="dot" w:pos="5030"/>
        </w:tabs>
        <w:rPr>
          <w:rFonts w:eastAsia="SimSun" w:cstheme="minorHAnsi"/>
          <w:b w:val="0"/>
          <w:caps w:val="0"/>
          <w:noProof/>
          <w:sz w:val="22"/>
          <w:lang w:val="en-US" w:eastAsia="en-US" w:bidi="ar-SA"/>
        </w:rPr>
      </w:pPr>
      <w:hyperlink w:anchor="_Toc15446098" w:history="1">
        <w:r w:rsidRPr="006C16E4">
          <w:rPr>
            <w:rStyle w:val="Hyperlink"/>
            <w:rFonts w:eastAsia="SimSun" w:cstheme="minorHAnsi"/>
            <w:noProof/>
          </w:rPr>
          <w:t>产品条目</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_Toc15446098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9</w:t>
        </w:r>
        <w:r w:rsidRPr="006C16E4">
          <w:rPr>
            <w:rFonts w:eastAsia="SimSun" w:cstheme="minorHAnsi"/>
            <w:noProof/>
            <w:webHidden/>
          </w:rPr>
          <w:fldChar w:fldCharType="end"/>
        </w:r>
      </w:hyperlink>
    </w:p>
    <w:p w14:paraId="26BEC89A" w14:textId="4209C8F2"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099" w:history="1">
        <w:r w:rsidRPr="006C16E4">
          <w:rPr>
            <w:rStyle w:val="Hyperlink"/>
            <w:rFonts w:eastAsia="SimSun" w:cstheme="minorHAnsi"/>
            <w:noProof/>
          </w:rPr>
          <w:t>Advanced Threat Analytics</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_Toc15446099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9</w:t>
        </w:r>
        <w:r w:rsidRPr="006C16E4">
          <w:rPr>
            <w:rFonts w:eastAsia="SimSun" w:cstheme="minorHAnsi"/>
            <w:noProof/>
            <w:webHidden/>
          </w:rPr>
          <w:fldChar w:fldCharType="end"/>
        </w:r>
      </w:hyperlink>
    </w:p>
    <w:p w14:paraId="002270A0" w14:textId="688DD533"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00" w:history="1">
        <w:r w:rsidRPr="006C16E4">
          <w:rPr>
            <w:rStyle w:val="Hyperlink"/>
            <w:rFonts w:eastAsia="SimSun" w:cstheme="minorHAnsi"/>
            <w:noProof/>
          </w:rPr>
          <w:t>BizTalk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_Toc15446100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9</w:t>
        </w:r>
        <w:r w:rsidRPr="006C16E4">
          <w:rPr>
            <w:rFonts w:eastAsia="SimSun" w:cstheme="minorHAnsi"/>
            <w:noProof/>
            <w:webHidden/>
          </w:rPr>
          <w:fldChar w:fldCharType="end"/>
        </w:r>
      </w:hyperlink>
    </w:p>
    <w:p w14:paraId="444751D6" w14:textId="12AA55C9"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01" w:history="1">
        <w:r w:rsidRPr="006C16E4">
          <w:rPr>
            <w:rStyle w:val="Hyperlink"/>
            <w:rFonts w:eastAsia="SimSun" w:cstheme="minorHAnsi"/>
            <w:noProof/>
          </w:rPr>
          <w:t>核心基础设施服务器</w:t>
        </w:r>
        <w:r w:rsidRPr="006C16E4">
          <w:rPr>
            <w:rStyle w:val="Hyperlink"/>
            <w:rFonts w:eastAsia="SimSun" w:cstheme="minorHAnsi"/>
            <w:noProof/>
          </w:rPr>
          <w:t xml:space="preserve"> (CIS) </w:t>
        </w:r>
        <w:r w:rsidRPr="006C16E4">
          <w:rPr>
            <w:rStyle w:val="Hyperlink"/>
            <w:rFonts w:eastAsia="SimSun" w:cstheme="minorHAnsi"/>
            <w:noProof/>
          </w:rPr>
          <w:t>套件</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_Toc15446101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10</w:t>
        </w:r>
        <w:r w:rsidRPr="006C16E4">
          <w:rPr>
            <w:rFonts w:eastAsia="SimSun" w:cstheme="minorHAnsi"/>
            <w:noProof/>
            <w:webHidden/>
          </w:rPr>
          <w:fldChar w:fldCharType="end"/>
        </w:r>
      </w:hyperlink>
    </w:p>
    <w:p w14:paraId="7F1B62EB" w14:textId="6CA391A7"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02" w:history="1">
        <w:r w:rsidRPr="006C16E4">
          <w:rPr>
            <w:rStyle w:val="Hyperlink"/>
            <w:rFonts w:eastAsia="SimSun" w:cstheme="minorHAnsi"/>
            <w:noProof/>
          </w:rPr>
          <w:t>Microsoft Dynamics</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10</w:t>
        </w:r>
        <w:r w:rsidRPr="006C16E4">
          <w:rPr>
            <w:rFonts w:eastAsia="SimSun" w:cstheme="minorHAnsi"/>
            <w:noProof/>
            <w:webHidden/>
          </w:rPr>
          <w:fldChar w:fldCharType="end"/>
        </w:r>
      </w:hyperlink>
    </w:p>
    <w:p w14:paraId="58AEDA57" w14:textId="7902F313"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3" w:history="1">
        <w:r w:rsidRPr="006C16E4">
          <w:rPr>
            <w:rStyle w:val="Hyperlink"/>
            <w:rFonts w:eastAsia="SimSun" w:cstheme="minorHAnsi"/>
            <w:noProof/>
          </w:rPr>
          <w:t>Microsoft Dynamics AX</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_Toc15446103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11</w:t>
        </w:r>
        <w:r w:rsidRPr="006C16E4">
          <w:rPr>
            <w:rFonts w:eastAsia="SimSun" w:cstheme="minorHAnsi"/>
            <w:noProof/>
            <w:webHidden/>
          </w:rPr>
          <w:fldChar w:fldCharType="end"/>
        </w:r>
      </w:hyperlink>
    </w:p>
    <w:p w14:paraId="46FB16F1" w14:textId="241D6D5E"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4" w:history="1">
        <w:r w:rsidRPr="006C16E4">
          <w:rPr>
            <w:rStyle w:val="Hyperlink"/>
            <w:rFonts w:eastAsia="SimSun" w:cstheme="minorHAnsi"/>
            <w:noProof/>
          </w:rPr>
          <w:t>Microsoft Dynamics 365</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_Toc15446104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12</w:t>
        </w:r>
        <w:r w:rsidRPr="006C16E4">
          <w:rPr>
            <w:rFonts w:eastAsia="SimSun" w:cstheme="minorHAnsi"/>
            <w:noProof/>
            <w:webHidden/>
          </w:rPr>
          <w:fldChar w:fldCharType="end"/>
        </w:r>
      </w:hyperlink>
    </w:p>
    <w:p w14:paraId="29AC0580" w14:textId="481F90CC"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5" w:history="1">
        <w:r w:rsidRPr="006C16E4">
          <w:rPr>
            <w:rStyle w:val="Hyperlink"/>
            <w:rFonts w:eastAsia="SimSun" w:cstheme="minorHAnsi"/>
            <w:noProof/>
          </w:rPr>
          <w:t>Microsoft Dynamics NAV</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_Toc15446105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13</w:t>
        </w:r>
        <w:r w:rsidRPr="006C16E4">
          <w:rPr>
            <w:rFonts w:eastAsia="SimSun" w:cstheme="minorHAnsi"/>
            <w:noProof/>
            <w:webHidden/>
          </w:rPr>
          <w:fldChar w:fldCharType="end"/>
        </w:r>
      </w:hyperlink>
    </w:p>
    <w:p w14:paraId="475BD332" w14:textId="3CEF59DA"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6" w:history="1">
        <w:r w:rsidRPr="006C16E4">
          <w:rPr>
            <w:rStyle w:val="Hyperlink"/>
            <w:rFonts w:eastAsia="SimSun" w:cstheme="minorHAnsi"/>
            <w:noProof/>
          </w:rPr>
          <w:t>Microsoft Dynamics GP</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_Toc15446106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14</w:t>
        </w:r>
        <w:r w:rsidRPr="006C16E4">
          <w:rPr>
            <w:rFonts w:eastAsia="SimSun" w:cstheme="minorHAnsi"/>
            <w:noProof/>
            <w:webHidden/>
          </w:rPr>
          <w:fldChar w:fldCharType="end"/>
        </w:r>
      </w:hyperlink>
    </w:p>
    <w:p w14:paraId="28C1FAE2" w14:textId="62DADB58"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7" w:history="1">
        <w:r w:rsidRPr="006C16E4">
          <w:rPr>
            <w:rStyle w:val="Hyperlink"/>
            <w:rFonts w:eastAsia="SimSun" w:cstheme="minorHAnsi"/>
            <w:noProof/>
          </w:rPr>
          <w:t>Microsoft Dynamics SL</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_Toc15446107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15</w:t>
        </w:r>
        <w:r w:rsidRPr="006C16E4">
          <w:rPr>
            <w:rFonts w:eastAsia="SimSun" w:cstheme="minorHAnsi"/>
            <w:noProof/>
            <w:webHidden/>
          </w:rPr>
          <w:fldChar w:fldCharType="end"/>
        </w:r>
      </w:hyperlink>
    </w:p>
    <w:p w14:paraId="34C28226" w14:textId="24820245"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08" w:history="1">
        <w:r w:rsidRPr="006C16E4">
          <w:rPr>
            <w:rStyle w:val="Hyperlink"/>
            <w:rFonts w:eastAsia="SimSun" w:cstheme="minorHAnsi"/>
            <w:noProof/>
          </w:rPr>
          <w:t xml:space="preserve">Office </w:t>
        </w:r>
        <w:r w:rsidRPr="006C16E4">
          <w:rPr>
            <w:rStyle w:val="Hyperlink"/>
            <w:rFonts w:eastAsia="SimSun" w:cstheme="minorHAnsi"/>
            <w:noProof/>
          </w:rPr>
          <w:t>应用程序</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_Toc15446108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15</w:t>
        </w:r>
        <w:r w:rsidRPr="006C16E4">
          <w:rPr>
            <w:rFonts w:eastAsia="SimSun" w:cstheme="minorHAnsi"/>
            <w:noProof/>
            <w:webHidden/>
          </w:rPr>
          <w:fldChar w:fldCharType="end"/>
        </w:r>
      </w:hyperlink>
    </w:p>
    <w:p w14:paraId="2507C1AD" w14:textId="35C98A46"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09" w:history="1">
        <w:r w:rsidRPr="006C16E4">
          <w:rPr>
            <w:rStyle w:val="Hyperlink"/>
            <w:rFonts w:eastAsia="SimSun" w:cstheme="minorHAnsi"/>
            <w:noProof/>
          </w:rPr>
          <w:t xml:space="preserve">Office </w:t>
        </w:r>
        <w:r w:rsidRPr="006C16E4">
          <w:rPr>
            <w:rStyle w:val="Hyperlink"/>
            <w:rFonts w:eastAsia="SimSun" w:cstheme="minorHAnsi"/>
            <w:noProof/>
          </w:rPr>
          <w:t>桌面应用程序</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_Toc15446109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15</w:t>
        </w:r>
        <w:r w:rsidRPr="006C16E4">
          <w:rPr>
            <w:rFonts w:eastAsia="SimSun" w:cstheme="minorHAnsi"/>
            <w:noProof/>
            <w:webHidden/>
          </w:rPr>
          <w:fldChar w:fldCharType="end"/>
        </w:r>
      </w:hyperlink>
    </w:p>
    <w:p w14:paraId="359DC378" w14:textId="6091DEAD"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0" w:history="1">
        <w:r w:rsidRPr="006C16E4">
          <w:rPr>
            <w:rStyle w:val="Hyperlink"/>
            <w:rFonts w:eastAsia="SimSun" w:cstheme="minorHAnsi"/>
            <w:noProof/>
          </w:rPr>
          <w:t>Project</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_Toc15446110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16</w:t>
        </w:r>
        <w:r w:rsidRPr="006C16E4">
          <w:rPr>
            <w:rFonts w:eastAsia="SimSun" w:cstheme="minorHAnsi"/>
            <w:noProof/>
            <w:webHidden/>
          </w:rPr>
          <w:fldChar w:fldCharType="end"/>
        </w:r>
      </w:hyperlink>
    </w:p>
    <w:p w14:paraId="0060A039" w14:textId="159728E5"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1" w:history="1">
        <w:r w:rsidRPr="006C16E4">
          <w:rPr>
            <w:rStyle w:val="Hyperlink"/>
            <w:rFonts w:eastAsia="SimSun" w:cstheme="minorHAnsi"/>
            <w:noProof/>
          </w:rPr>
          <w:t>Visio</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_Toc15446111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16</w:t>
        </w:r>
        <w:r w:rsidRPr="006C16E4">
          <w:rPr>
            <w:rFonts w:eastAsia="SimSun" w:cstheme="minorHAnsi"/>
            <w:noProof/>
            <w:webHidden/>
          </w:rPr>
          <w:fldChar w:fldCharType="end"/>
        </w:r>
      </w:hyperlink>
    </w:p>
    <w:p w14:paraId="15EF6514" w14:textId="16311474"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12" w:history="1">
        <w:r w:rsidRPr="006C16E4">
          <w:rPr>
            <w:rStyle w:val="Hyperlink"/>
            <w:rFonts w:eastAsia="SimSun" w:cstheme="minorHAnsi"/>
            <w:noProof/>
          </w:rPr>
          <w:t xml:space="preserve">Office </w:t>
        </w:r>
        <w:r w:rsidRPr="006C16E4">
          <w:rPr>
            <w:rStyle w:val="Hyperlink"/>
            <w:rFonts w:eastAsia="SimSun" w:cstheme="minorHAnsi"/>
            <w:noProof/>
          </w:rPr>
          <w:t>服务器</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17</w:t>
        </w:r>
        <w:r w:rsidRPr="006C16E4">
          <w:rPr>
            <w:rFonts w:eastAsia="SimSun" w:cstheme="minorHAnsi"/>
            <w:noProof/>
            <w:webHidden/>
          </w:rPr>
          <w:fldChar w:fldCharType="end"/>
        </w:r>
      </w:hyperlink>
    </w:p>
    <w:p w14:paraId="1C0576DA" w14:textId="7327614D"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3" w:history="1">
        <w:r w:rsidRPr="006C16E4">
          <w:rPr>
            <w:rStyle w:val="Hyperlink"/>
            <w:rFonts w:eastAsia="SimSun" w:cstheme="minorHAnsi"/>
            <w:noProof/>
          </w:rPr>
          <w:t>Exchange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_Toc15446113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17</w:t>
        </w:r>
        <w:r w:rsidRPr="006C16E4">
          <w:rPr>
            <w:rFonts w:eastAsia="SimSun" w:cstheme="minorHAnsi"/>
            <w:noProof/>
            <w:webHidden/>
          </w:rPr>
          <w:fldChar w:fldCharType="end"/>
        </w:r>
      </w:hyperlink>
    </w:p>
    <w:p w14:paraId="18AD4F16" w14:textId="0BA92F1E"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4" w:history="1">
        <w:r w:rsidRPr="006C16E4">
          <w:rPr>
            <w:rStyle w:val="Hyperlink"/>
            <w:rFonts w:eastAsia="SimSun" w:cstheme="minorHAnsi"/>
            <w:noProof/>
          </w:rPr>
          <w:t>Project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_Toc15446114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18</w:t>
        </w:r>
        <w:r w:rsidRPr="006C16E4">
          <w:rPr>
            <w:rFonts w:eastAsia="SimSun" w:cstheme="minorHAnsi"/>
            <w:noProof/>
            <w:webHidden/>
          </w:rPr>
          <w:fldChar w:fldCharType="end"/>
        </w:r>
      </w:hyperlink>
    </w:p>
    <w:p w14:paraId="4BBFCC65" w14:textId="5FB29F2E"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5" w:history="1">
        <w:r w:rsidRPr="006C16E4">
          <w:rPr>
            <w:rStyle w:val="Hyperlink"/>
            <w:rFonts w:eastAsia="SimSun" w:cstheme="minorHAnsi"/>
            <w:noProof/>
          </w:rPr>
          <w:t>SharePoint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_Toc15446115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18</w:t>
        </w:r>
        <w:r w:rsidRPr="006C16E4">
          <w:rPr>
            <w:rFonts w:eastAsia="SimSun" w:cstheme="minorHAnsi"/>
            <w:noProof/>
            <w:webHidden/>
          </w:rPr>
          <w:fldChar w:fldCharType="end"/>
        </w:r>
      </w:hyperlink>
    </w:p>
    <w:p w14:paraId="18110A86" w14:textId="7BD703A4"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6" w:history="1">
        <w:r w:rsidRPr="006C16E4">
          <w:rPr>
            <w:rStyle w:val="Hyperlink"/>
            <w:rFonts w:eastAsia="SimSun" w:cstheme="minorHAnsi"/>
            <w:noProof/>
          </w:rPr>
          <w:t>Skype for Business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_Toc15446116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19</w:t>
        </w:r>
        <w:r w:rsidRPr="006C16E4">
          <w:rPr>
            <w:rFonts w:eastAsia="SimSun" w:cstheme="minorHAnsi"/>
            <w:noProof/>
            <w:webHidden/>
          </w:rPr>
          <w:fldChar w:fldCharType="end"/>
        </w:r>
      </w:hyperlink>
    </w:p>
    <w:p w14:paraId="60CD6343" w14:textId="5A4C5D34"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17" w:history="1">
        <w:r w:rsidRPr="006C16E4">
          <w:rPr>
            <w:rStyle w:val="Hyperlink"/>
            <w:rFonts w:eastAsia="SimSun" w:cstheme="minorHAnsi"/>
            <w:noProof/>
            <w:lang w:val="en-US"/>
          </w:rPr>
          <w:t>SQL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_Toc15446117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21</w:t>
        </w:r>
        <w:r w:rsidRPr="006C16E4">
          <w:rPr>
            <w:rFonts w:eastAsia="SimSun" w:cstheme="minorHAnsi"/>
            <w:noProof/>
            <w:webHidden/>
          </w:rPr>
          <w:fldChar w:fldCharType="end"/>
        </w:r>
      </w:hyperlink>
    </w:p>
    <w:p w14:paraId="4265DE1A" w14:textId="40EFDC91"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18" w:history="1">
        <w:r w:rsidRPr="006C16E4">
          <w:rPr>
            <w:rStyle w:val="Hyperlink"/>
            <w:rFonts w:eastAsia="SimSun" w:cstheme="minorHAnsi"/>
            <w:noProof/>
          </w:rPr>
          <w:t>套件</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_Toc15446118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21</w:t>
        </w:r>
        <w:r w:rsidRPr="006C16E4">
          <w:rPr>
            <w:rFonts w:eastAsia="SimSun" w:cstheme="minorHAnsi"/>
            <w:noProof/>
            <w:webHidden/>
          </w:rPr>
          <w:fldChar w:fldCharType="end"/>
        </w:r>
      </w:hyperlink>
    </w:p>
    <w:p w14:paraId="59066056" w14:textId="1BD9A6BE"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19" w:history="1">
        <w:r w:rsidRPr="006C16E4">
          <w:rPr>
            <w:rStyle w:val="Hyperlink"/>
            <w:rFonts w:eastAsia="SimSun" w:cstheme="minorHAnsi"/>
            <w:noProof/>
          </w:rPr>
          <w:t>Cloud Platform Suite</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_Toc15446119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21</w:t>
        </w:r>
        <w:r w:rsidRPr="006C16E4">
          <w:rPr>
            <w:rFonts w:eastAsia="SimSun" w:cstheme="minorHAnsi"/>
            <w:noProof/>
            <w:webHidden/>
          </w:rPr>
          <w:fldChar w:fldCharType="end"/>
        </w:r>
      </w:hyperlink>
    </w:p>
    <w:p w14:paraId="64AABBBA" w14:textId="7B01541D"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20" w:history="1">
        <w:r w:rsidRPr="006C16E4">
          <w:rPr>
            <w:rStyle w:val="Hyperlink"/>
            <w:rFonts w:eastAsia="SimSun" w:cstheme="minorHAnsi"/>
            <w:noProof/>
          </w:rPr>
          <w:t>Productivity Suite</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_Toc15446120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22</w:t>
        </w:r>
        <w:r w:rsidRPr="006C16E4">
          <w:rPr>
            <w:rFonts w:eastAsia="SimSun" w:cstheme="minorHAnsi"/>
            <w:noProof/>
            <w:webHidden/>
          </w:rPr>
          <w:fldChar w:fldCharType="end"/>
        </w:r>
      </w:hyperlink>
    </w:p>
    <w:p w14:paraId="04F0AB69" w14:textId="490DBB44"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21" w:history="1">
        <w:r w:rsidRPr="006C16E4">
          <w:rPr>
            <w:rStyle w:val="Hyperlink"/>
            <w:rFonts w:eastAsia="SimSun" w:cstheme="minorHAnsi"/>
            <w:noProof/>
          </w:rPr>
          <w:t>System Center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_Toc15446121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23</w:t>
        </w:r>
        <w:r w:rsidRPr="006C16E4">
          <w:rPr>
            <w:rFonts w:eastAsia="SimSun" w:cstheme="minorHAnsi"/>
            <w:noProof/>
            <w:webHidden/>
          </w:rPr>
          <w:fldChar w:fldCharType="end"/>
        </w:r>
      </w:hyperlink>
    </w:p>
    <w:p w14:paraId="1FEC90A5" w14:textId="0CA0E679"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22" w:history="1">
        <w:r w:rsidRPr="006C16E4">
          <w:rPr>
            <w:rStyle w:val="Hyperlink"/>
            <w:rFonts w:eastAsia="SimSun" w:cstheme="minorHAnsi"/>
            <w:noProof/>
          </w:rPr>
          <w:t>虚拟化托管</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25</w:t>
        </w:r>
        <w:r w:rsidRPr="006C16E4">
          <w:rPr>
            <w:rFonts w:eastAsia="SimSun" w:cstheme="minorHAnsi"/>
            <w:noProof/>
            <w:webHidden/>
          </w:rPr>
          <w:fldChar w:fldCharType="end"/>
        </w:r>
      </w:hyperlink>
    </w:p>
    <w:p w14:paraId="5175D7F1" w14:textId="6554BBA1"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23" w:history="1">
        <w:r w:rsidRPr="006C16E4">
          <w:rPr>
            <w:rStyle w:val="Hyperlink"/>
            <w:rFonts w:eastAsia="SimSun" w:cstheme="minorHAnsi"/>
            <w:noProof/>
            <w:lang w:val="en-US"/>
          </w:rPr>
          <w:t>Microsoft Application Virtualization Hosting for Desktops</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_Toc15446123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25</w:t>
        </w:r>
        <w:r w:rsidRPr="006C16E4">
          <w:rPr>
            <w:rFonts w:eastAsia="SimSun" w:cstheme="minorHAnsi"/>
            <w:noProof/>
            <w:webHidden/>
          </w:rPr>
          <w:fldChar w:fldCharType="end"/>
        </w:r>
      </w:hyperlink>
    </w:p>
    <w:p w14:paraId="30EA15C3" w14:textId="30EC3703"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24" w:history="1">
        <w:r w:rsidRPr="006C16E4">
          <w:rPr>
            <w:rStyle w:val="Hyperlink"/>
            <w:rFonts w:eastAsia="SimSun" w:cstheme="minorHAnsi"/>
            <w:noProof/>
            <w:lang w:val="en-US"/>
          </w:rPr>
          <w:t>Microsoft User Experience Virtualization Hosting for Desktops</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_Toc15446124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25</w:t>
        </w:r>
        <w:r w:rsidRPr="006C16E4">
          <w:rPr>
            <w:rFonts w:eastAsia="SimSun" w:cstheme="minorHAnsi"/>
            <w:noProof/>
            <w:webHidden/>
          </w:rPr>
          <w:fldChar w:fldCharType="end"/>
        </w:r>
      </w:hyperlink>
    </w:p>
    <w:p w14:paraId="1F51B22F" w14:textId="0A4D37E3" w:rsidR="006C16E4" w:rsidRPr="006C16E4" w:rsidRDefault="006C16E4">
      <w:pPr>
        <w:pStyle w:val="TOC2"/>
        <w:tabs>
          <w:tab w:val="right" w:leader="dot" w:pos="5030"/>
        </w:tabs>
        <w:rPr>
          <w:rFonts w:eastAsia="SimSun" w:cstheme="minorHAnsi"/>
          <w:b w:val="0"/>
          <w:smallCaps w:val="0"/>
          <w:noProof/>
          <w:sz w:val="22"/>
          <w:lang w:val="en-US" w:eastAsia="en-US" w:bidi="ar-SA"/>
        </w:rPr>
      </w:pPr>
      <w:hyperlink w:anchor="_Toc15446125" w:history="1">
        <w:r w:rsidRPr="006C16E4">
          <w:rPr>
            <w:rStyle w:val="Hyperlink"/>
            <w:rFonts w:eastAsia="SimSun" w:cstheme="minorHAnsi"/>
            <w:noProof/>
          </w:rPr>
          <w:t>Visual Studio</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_Toc15446125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25</w:t>
        </w:r>
        <w:r w:rsidRPr="006C16E4">
          <w:rPr>
            <w:rFonts w:eastAsia="SimSun" w:cstheme="minorHAnsi"/>
            <w:noProof/>
            <w:webHidden/>
          </w:rPr>
          <w:fldChar w:fldCharType="end"/>
        </w:r>
      </w:hyperlink>
    </w:p>
    <w:p w14:paraId="1C2D6E79" w14:textId="617C1B25"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26" w:history="1">
        <w:r w:rsidRPr="006C16E4">
          <w:rPr>
            <w:rStyle w:val="Hyperlink"/>
            <w:rFonts w:eastAsia="SimSun" w:cstheme="minorHAnsi"/>
            <w:noProof/>
          </w:rPr>
          <w:t>Visual Studio</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_Toc15446126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25</w:t>
        </w:r>
        <w:r w:rsidRPr="006C16E4">
          <w:rPr>
            <w:rFonts w:eastAsia="SimSun" w:cstheme="minorHAnsi"/>
            <w:noProof/>
            <w:webHidden/>
          </w:rPr>
          <w:fldChar w:fldCharType="end"/>
        </w:r>
      </w:hyperlink>
    </w:p>
    <w:p w14:paraId="15F3D0AE" w14:textId="73E0FAEE" w:rsidR="006C16E4" w:rsidRPr="006C16E4" w:rsidRDefault="006C16E4">
      <w:pPr>
        <w:pStyle w:val="TOC4"/>
        <w:tabs>
          <w:tab w:val="right" w:leader="dot" w:pos="5030"/>
        </w:tabs>
        <w:rPr>
          <w:rFonts w:eastAsia="SimSun" w:cstheme="minorHAnsi"/>
          <w:smallCaps w:val="0"/>
          <w:noProof/>
          <w:sz w:val="22"/>
          <w:lang w:val="en-US" w:eastAsia="en-US" w:bidi="ar-SA"/>
        </w:rPr>
      </w:pPr>
      <w:hyperlink w:anchor="_Toc15446127" w:history="1">
        <w:r w:rsidRPr="006C16E4">
          <w:rPr>
            <w:rStyle w:val="Hyperlink"/>
            <w:rFonts w:eastAsia="SimSun" w:cstheme="minorHAnsi"/>
            <w:noProof/>
          </w:rPr>
          <w:t>Azure Dev Ops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_Toc15446127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27</w:t>
        </w:r>
        <w:r w:rsidRPr="006C16E4">
          <w:rPr>
            <w:rFonts w:eastAsia="SimSun" w:cstheme="minorHAnsi"/>
            <w:noProof/>
            <w:webHidden/>
          </w:rPr>
          <w:fldChar w:fldCharType="end"/>
        </w:r>
      </w:hyperlink>
    </w:p>
    <w:p w14:paraId="459969F1" w14:textId="5D71B2C4"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28" w:history="1">
        <w:r w:rsidRPr="006C16E4">
          <w:rPr>
            <w:rStyle w:val="Hyperlink"/>
            <w:rFonts w:eastAsia="SimSun" w:cstheme="minorHAnsi"/>
            <w:noProof/>
          </w:rPr>
          <w:t>Windows Server</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_Toc15446128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27</w:t>
        </w:r>
        <w:r w:rsidRPr="006C16E4">
          <w:rPr>
            <w:rFonts w:eastAsia="SimSun" w:cstheme="minorHAnsi"/>
            <w:noProof/>
            <w:webHidden/>
          </w:rPr>
          <w:fldChar w:fldCharType="end"/>
        </w:r>
      </w:hyperlink>
    </w:p>
    <w:p w14:paraId="29822E60" w14:textId="5179CFE0" w:rsidR="006C16E4" w:rsidRPr="006C16E4" w:rsidRDefault="006C16E4">
      <w:pPr>
        <w:pStyle w:val="TOC1"/>
        <w:tabs>
          <w:tab w:val="right" w:leader="dot" w:pos="5030"/>
        </w:tabs>
        <w:rPr>
          <w:rFonts w:eastAsia="SimSun" w:cstheme="minorHAnsi"/>
          <w:b w:val="0"/>
          <w:caps w:val="0"/>
          <w:noProof/>
          <w:sz w:val="22"/>
          <w:lang w:val="en-US" w:eastAsia="en-US" w:bidi="ar-SA"/>
        </w:rPr>
      </w:pPr>
      <w:hyperlink w:anchor="_Toc15446129" w:history="1">
        <w:r w:rsidRPr="006C16E4">
          <w:rPr>
            <w:rStyle w:val="Hyperlink"/>
            <w:rFonts w:eastAsia="SimSun" w:cstheme="minorHAnsi"/>
            <w:noProof/>
          </w:rPr>
          <w:t>词汇表</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_Toc15446129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30</w:t>
        </w:r>
        <w:r w:rsidRPr="006C16E4">
          <w:rPr>
            <w:rFonts w:eastAsia="SimSun" w:cstheme="minorHAnsi"/>
            <w:noProof/>
            <w:webHidden/>
          </w:rPr>
          <w:fldChar w:fldCharType="end"/>
        </w:r>
      </w:hyperlink>
    </w:p>
    <w:p w14:paraId="0239DAF7" w14:textId="098EE3A4"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30" w:history="1">
        <w:r w:rsidRPr="006C16E4">
          <w:rPr>
            <w:rStyle w:val="Hyperlink"/>
            <w:rFonts w:eastAsia="SimSun" w:cstheme="minorHAnsi"/>
            <w:noProof/>
          </w:rPr>
          <w:t>属性</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_Toc15446130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30</w:t>
        </w:r>
        <w:r w:rsidRPr="006C16E4">
          <w:rPr>
            <w:rFonts w:eastAsia="SimSun" w:cstheme="minorHAnsi"/>
            <w:noProof/>
            <w:webHidden/>
          </w:rPr>
          <w:fldChar w:fldCharType="end"/>
        </w:r>
      </w:hyperlink>
    </w:p>
    <w:p w14:paraId="0091F127" w14:textId="7152ACB1" w:rsidR="006C16E4" w:rsidRPr="006C16E4" w:rsidRDefault="006C16E4">
      <w:pPr>
        <w:pStyle w:val="TOC3"/>
        <w:tabs>
          <w:tab w:val="right" w:leader="dot" w:pos="5030"/>
        </w:tabs>
        <w:rPr>
          <w:rFonts w:eastAsia="SimSun" w:cstheme="minorHAnsi"/>
          <w:smallCaps w:val="0"/>
          <w:noProof/>
          <w:sz w:val="22"/>
          <w:lang w:val="en-US" w:eastAsia="en-US" w:bidi="ar-SA"/>
        </w:rPr>
      </w:pPr>
      <w:hyperlink w:anchor="_Toc15446131" w:history="1">
        <w:r w:rsidRPr="006C16E4">
          <w:rPr>
            <w:rStyle w:val="Hyperlink"/>
            <w:rFonts w:eastAsia="SimSun" w:cstheme="minorHAnsi"/>
            <w:noProof/>
          </w:rPr>
          <w:t>定义</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_Toc15446131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30</w:t>
        </w:r>
        <w:r w:rsidRPr="006C16E4">
          <w:rPr>
            <w:rFonts w:eastAsia="SimSun" w:cstheme="minorHAnsi"/>
            <w:noProof/>
            <w:webHidden/>
          </w:rPr>
          <w:fldChar w:fldCharType="end"/>
        </w:r>
      </w:hyperlink>
    </w:p>
    <w:p w14:paraId="79DD1A37" w14:textId="791A9438" w:rsidR="006C16E4" w:rsidRPr="006C16E4" w:rsidRDefault="006C16E4">
      <w:pPr>
        <w:pStyle w:val="TOC1"/>
        <w:tabs>
          <w:tab w:val="right" w:leader="dot" w:pos="5030"/>
        </w:tabs>
        <w:rPr>
          <w:rFonts w:eastAsia="SimSun" w:cstheme="minorHAnsi"/>
          <w:b w:val="0"/>
          <w:caps w:val="0"/>
          <w:noProof/>
          <w:sz w:val="22"/>
          <w:lang w:val="en-US" w:eastAsia="en-US" w:bidi="ar-SA"/>
        </w:rPr>
      </w:pPr>
      <w:hyperlink w:anchor="_Toc15446132" w:history="1">
        <w:r w:rsidRPr="006C16E4">
          <w:rPr>
            <w:rStyle w:val="Hyperlink"/>
            <w:rFonts w:eastAsia="SimSun" w:cstheme="minorHAnsi"/>
            <w:noProof/>
          </w:rPr>
          <w:t>索引</w:t>
        </w:r>
        <w:r w:rsidRPr="006C16E4">
          <w:rPr>
            <w:rFonts w:eastAsia="SimSun" w:cstheme="minorHAnsi"/>
            <w:noProof/>
            <w:webHidden/>
          </w:rPr>
          <w:tab/>
        </w:r>
        <w:r w:rsidRPr="006C16E4">
          <w:rPr>
            <w:rFonts w:eastAsia="SimSun" w:cstheme="minorHAnsi"/>
            <w:noProof/>
            <w:webHidden/>
          </w:rPr>
          <w:fldChar w:fldCharType="begin"/>
        </w:r>
        <w:r w:rsidRPr="006C16E4">
          <w:rPr>
            <w:rFonts w:eastAsia="SimSun" w:cstheme="minorHAnsi"/>
            <w:noProof/>
            <w:webHidden/>
          </w:rPr>
          <w:instrText xml:space="preserve"> PAGEREF _Toc15446132 \h </w:instrText>
        </w:r>
        <w:r w:rsidRPr="006C16E4">
          <w:rPr>
            <w:rFonts w:eastAsia="SimSun" w:cstheme="minorHAnsi"/>
            <w:noProof/>
            <w:webHidden/>
          </w:rPr>
        </w:r>
        <w:r w:rsidRPr="006C16E4">
          <w:rPr>
            <w:rFonts w:eastAsia="SimSun" w:cstheme="minorHAnsi"/>
            <w:noProof/>
            <w:webHidden/>
          </w:rPr>
          <w:fldChar w:fldCharType="separate"/>
        </w:r>
        <w:r w:rsidRPr="006C16E4">
          <w:rPr>
            <w:rFonts w:eastAsia="SimSun" w:cstheme="minorHAnsi"/>
            <w:noProof/>
            <w:webHidden/>
          </w:rPr>
          <w:t>32</w:t>
        </w:r>
        <w:r w:rsidRPr="006C16E4">
          <w:rPr>
            <w:rFonts w:eastAsia="SimSun" w:cstheme="minorHAnsi"/>
            <w:noProof/>
            <w:webHidden/>
          </w:rPr>
          <w:fldChar w:fldCharType="end"/>
        </w:r>
      </w:hyperlink>
    </w:p>
    <w:p w14:paraId="15B9C78D" w14:textId="18234E58" w:rsidR="00EA2056" w:rsidRPr="00BD61AB" w:rsidRDefault="00EA2056" w:rsidP="00EA2056">
      <w:pPr>
        <w:pStyle w:val="ProductList-Body"/>
        <w:tabs>
          <w:tab w:val="clear" w:pos="360"/>
          <w:tab w:val="clear" w:pos="720"/>
          <w:tab w:val="clear" w:pos="1080"/>
        </w:tabs>
        <w:rPr>
          <w:rFonts w:eastAsia="SimSun" w:cstheme="minorHAnsi"/>
        </w:rPr>
      </w:pPr>
      <w:r w:rsidRPr="006C16E4">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15446082"/>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15446083"/>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r w:rsidR="00297965">
        <w:fldChar w:fldCharType="begin"/>
      </w:r>
      <w:r w:rsidR="00297965">
        <w:instrText xml:space="preserve"> HYPERLINK \l "_Sec843" \h </w:instrText>
      </w:r>
      <w:r w:rsidR="00297965">
        <w:fldChar w:fldCharType="separate"/>
      </w:r>
      <w:r w:rsidRPr="00601DB7">
        <w:rPr>
          <w:rFonts w:ascii="Calibri" w:eastAsia="SimSun" w:hAnsi="Calibri"/>
          <w:color w:val="0563C1"/>
          <w:u w:val="single"/>
        </w:rPr>
        <w:t>封页上</w:t>
      </w:r>
      <w:r w:rsidR="00297965">
        <w:rPr>
          <w:rFonts w:ascii="Calibri" w:eastAsia="SimSun" w:hAnsi="Calibri"/>
          <w:color w:val="0563C1"/>
          <w:u w:val="single"/>
        </w:rPr>
        <w:fldChar w:fldCharType="end"/>
      </w:r>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r w:rsidR="00297965">
        <w:fldChar w:fldCharType="begin"/>
      </w:r>
      <w:r w:rsidR="00297965">
        <w:instrText xml:space="preserve"> HYPERLINK "http://www.microsoftvolumelicensing.com/" \h </w:instrText>
      </w:r>
      <w:r w:rsidR="00297965">
        <w:fldChar w:fldCharType="separate"/>
      </w:r>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r w:rsidR="00297965">
        <w:rPr>
          <w:rFonts w:ascii="Calibri" w:eastAsia="SimSun" w:hAnsi="Calibri"/>
          <w:color w:val="0563C1"/>
          <w:u w:val="single"/>
        </w:rPr>
        <w:fldChar w:fldCharType="end"/>
      </w:r>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15446084"/>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D93376"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D93376"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D93376"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r w:rsidR="00297965">
        <w:fldChar w:fldCharType="begin"/>
      </w:r>
      <w:r w:rsidR="00297965">
        <w:instrText xml:space="preserve"> HYPERLINK \l "封页" \h </w:instrText>
      </w:r>
      <w:r w:rsidR="00297965">
        <w:fldChar w:fldCharType="separate"/>
      </w:r>
      <w:r w:rsidR="00EA2056" w:rsidRPr="00601DB7">
        <w:rPr>
          <w:rFonts w:ascii="Calibri" w:eastAsia="SimSun" w:hAnsi="Calibri"/>
          <w:color w:val="0563C1"/>
          <w:u w:val="single"/>
        </w:rPr>
        <w:t>封页</w:t>
      </w:r>
      <w:r w:rsidR="00297965">
        <w:rPr>
          <w:rFonts w:ascii="Calibri" w:eastAsia="SimSun" w:hAnsi="Calibri"/>
          <w:color w:val="0563C1"/>
          <w:u w:val="single"/>
        </w:rPr>
        <w:fldChar w:fldCharType="end"/>
      </w:r>
      <w:r w:rsidR="00EA2056" w:rsidRPr="00601DB7">
        <w:rPr>
          <w:rFonts w:ascii="Calibri" w:eastAsia="SimSun" w:hAnsi="Calibri"/>
        </w:rPr>
        <w:t>上的日期起可用的所有产品。</w:t>
      </w:r>
    </w:p>
    <w:p w14:paraId="0A11806E" w14:textId="77777777" w:rsidR="00EA2056" w:rsidRPr="00601DB7" w:rsidRDefault="00D93376"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D93376"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15446085"/>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15446086"/>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583134" w:rsidRPr="00000FAC" w14:paraId="55F9CB4D" w14:textId="77777777" w:rsidTr="00145B75">
        <w:trPr>
          <w:tblHeader/>
        </w:trPr>
        <w:tc>
          <w:tcPr>
            <w:tcW w:w="5395" w:type="dxa"/>
            <w:shd w:val="clear" w:color="auto" w:fill="auto"/>
          </w:tcPr>
          <w:p w14:paraId="3970A7CE" w14:textId="56430432" w:rsidR="00583134" w:rsidRPr="00000FAC" w:rsidRDefault="00583134" w:rsidP="00583134">
            <w:pPr>
              <w:pStyle w:val="ProductList-Body"/>
              <w:rPr>
                <w:rFonts w:eastAsia="SimSun"/>
              </w:rPr>
            </w:pPr>
          </w:p>
        </w:tc>
        <w:tc>
          <w:tcPr>
            <w:tcW w:w="5395" w:type="dxa"/>
            <w:shd w:val="clear" w:color="auto" w:fill="auto"/>
          </w:tcPr>
          <w:p w14:paraId="31E26998" w14:textId="257D62C6" w:rsidR="00583134" w:rsidRPr="00000FAC" w:rsidRDefault="00583134" w:rsidP="00583134">
            <w:pPr>
              <w:pStyle w:val="ProductList-Body"/>
              <w:rPr>
                <w:rFonts w:eastAsia="SimSun"/>
              </w:rPr>
            </w:pP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59FBA584" w14:textId="77777777" w:rsidR="00297965" w:rsidRDefault="00297965" w:rsidP="00297965">
      <w:pPr>
        <w:pStyle w:val="ProductList-ClauseHeading"/>
        <w:rPr>
          <w:rFonts w:eastAsia="SimSun" w:cstheme="minorHAnsi"/>
        </w:rPr>
      </w:pPr>
      <w:r>
        <w:rPr>
          <w:rFonts w:eastAsia="SimSun" w:cstheme="minorHAnsi" w:hint="eastAsia"/>
        </w:rPr>
        <w:t>产品条目</w:t>
      </w:r>
    </w:p>
    <w:p w14:paraId="26099E8F" w14:textId="77777777" w:rsidR="00297965" w:rsidRDefault="00D93376" w:rsidP="00297965">
      <w:pPr>
        <w:pStyle w:val="ProductList-Body"/>
        <w:rPr>
          <w:rFonts w:eastAsia="SimSun" w:cstheme="minorHAnsi"/>
        </w:rPr>
      </w:pPr>
      <w:hyperlink r:id="rId17" w:anchor="ProductEntries_WindowsServer" w:history="1">
        <w:r w:rsidR="00297965">
          <w:rPr>
            <w:rStyle w:val="Hyperlink"/>
            <w:rFonts w:eastAsia="SimSun" w:cstheme="minorHAnsi" w:hint="eastAsia"/>
            <w:color w:val="0563C1"/>
          </w:rPr>
          <w:t>Windows Server</w:t>
        </w:r>
      </w:hyperlink>
      <w:r w:rsidR="00297965">
        <w:rPr>
          <w:rFonts w:eastAsia="SimSun" w:cstheme="minorHAnsi" w:hint="eastAsia"/>
        </w:rPr>
        <w:t>：从</w:t>
      </w:r>
      <w:r w:rsidR="00297965">
        <w:rPr>
          <w:rFonts w:eastAsia="SimSun" w:cstheme="minorHAnsi" w:hint="eastAsia"/>
        </w:rPr>
        <w:t xml:space="preserve"> Windows </w:t>
      </w:r>
      <w:r w:rsidR="00297965">
        <w:rPr>
          <w:rFonts w:eastAsia="SimSun" w:cstheme="minorHAnsi" w:hint="eastAsia"/>
        </w:rPr>
        <w:t>许可条款中删除了</w:t>
      </w:r>
      <w:r w:rsidR="00297965">
        <w:rPr>
          <w:rFonts w:eastAsia="SimSun" w:cstheme="minorHAnsi" w:hint="eastAsia"/>
        </w:rPr>
        <w:t xml:space="preserve"> FSLogix </w:t>
      </w:r>
      <w:r w:rsidR="00297965">
        <w:rPr>
          <w:rFonts w:eastAsia="SimSun" w:cstheme="minorHAnsi" w:hint="eastAsia"/>
        </w:rPr>
        <w:t>使用权利的相关内容：不过，用户仍可以通过</w:t>
      </w:r>
      <w:r w:rsidR="00297965">
        <w:rPr>
          <w:rFonts w:eastAsia="SimSun" w:cstheme="minorHAnsi" w:hint="eastAsia"/>
        </w:rPr>
        <w:t xml:space="preserve"> Microsoft </w:t>
      </w:r>
      <w:r w:rsidR="00297965">
        <w:rPr>
          <w:rFonts w:eastAsia="SimSun" w:cstheme="minorHAnsi" w:hint="eastAsia"/>
        </w:rPr>
        <w:t>下载中心访问</w:t>
      </w:r>
      <w:r w:rsidR="00297965">
        <w:rPr>
          <w:rFonts w:eastAsia="SimSun" w:cstheme="minorHAnsi" w:hint="eastAsia"/>
        </w:rPr>
        <w:t xml:space="preserve"> FSLogix</w:t>
      </w:r>
      <w:r w:rsidR="00297965">
        <w:rPr>
          <w:rFonts w:eastAsia="SimSun" w:cstheme="minorHAnsi" w:hint="eastAsia"/>
        </w:rPr>
        <w:t>。</w:t>
      </w:r>
    </w:p>
    <w:p w14:paraId="70FA5B49" w14:textId="3356B71A" w:rsidR="00BF1C9A" w:rsidRPr="00BF1C9A" w:rsidRDefault="00D93376"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15446087"/>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LicenseTerms_Universal"/>
      <w:bookmarkStart w:id="16" w:name="_Toc15446088"/>
      <w:r w:rsidRPr="00601DB7">
        <w:rPr>
          <w:rFonts w:ascii="Calibri" w:eastAsia="SimSun" w:hAnsi="Calibri"/>
        </w:rPr>
        <w:t>一般许可条款</w:t>
      </w:r>
      <w:bookmarkEnd w:id="16"/>
    </w:p>
    <w:bookmarkEnd w:id="15"/>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r w:rsidR="00297965">
        <w:fldChar w:fldCharType="begin"/>
      </w:r>
      <w:r w:rsidR="00297965">
        <w:instrText xml:space="preserve"> HYPERLINK "http://www.mpegla.com" \h </w:instrText>
      </w:r>
      <w:r w:rsidR="00297965">
        <w:fldChar w:fldCharType="separate"/>
      </w:r>
      <w:r w:rsidRPr="00601DB7">
        <w:rPr>
          <w:rFonts w:ascii="Calibri" w:eastAsia="SimSun" w:hAnsi="Calibri"/>
          <w:color w:val="00467F"/>
          <w:u w:val="single"/>
        </w:rPr>
        <w:t>www.mpegla.com</w:t>
      </w:r>
      <w:r w:rsidR="00297965">
        <w:rPr>
          <w:rFonts w:ascii="Calibri" w:eastAsia="SimSun" w:hAnsi="Calibri"/>
          <w:color w:val="00467F"/>
          <w:u w:val="single"/>
        </w:rPr>
        <w:fldChar w:fldCharType="end"/>
      </w:r>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1"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2" w:name="_Toc15446089"/>
      <w:r w:rsidRPr="00601DB7">
        <w:rPr>
          <w:rFonts w:ascii="Calibri" w:eastAsia="SimSun" w:hAnsi="Calibri"/>
        </w:rPr>
        <w:t>许可模式条款</w:t>
      </w:r>
      <w:bookmarkEnd w:id="22"/>
    </w:p>
    <w:bookmarkEnd w:id="21"/>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15446090"/>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429483348"/>
      <w:bookmarkStart w:id="28" w:name="LicenseTerms_LicenseModel_SAL_Server"/>
      <w:bookmarkStart w:id="29" w:name="_Toc15446091"/>
      <w:r w:rsidRPr="00FE2C67">
        <w:rPr>
          <w:rFonts w:ascii="Calibri" w:eastAsia="SimSun" w:hAnsi="Calibri"/>
        </w:rPr>
        <w:t>每内核（管理）</w:t>
      </w:r>
      <w:bookmarkEnd w:id="25"/>
      <w:bookmarkEnd w:id="26"/>
      <w:bookmarkEnd w:id="29"/>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15446092"/>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15446093"/>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15446094"/>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15446095"/>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SALTerms_Desktop"/>
      <w:bookmarkStart w:id="39" w:name="LicenseTerms_LicenseModel_ManagementServ"/>
      <w:bookmarkStart w:id="40" w:name="_Toc15446096"/>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40"/>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15446097"/>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1"/>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15446098"/>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429483353"/>
      <w:bookmarkStart w:id="47" w:name="_Toc15446099"/>
      <w:r w:rsidRPr="000F6E6B">
        <w:rPr>
          <w:rFonts w:ascii="Calibri Light" w:eastAsia="SimSun" w:hAnsi="Calibri Light"/>
        </w:rPr>
        <w:t>Advanced Threat Analytics</w:t>
      </w:r>
      <w:bookmarkEnd w:id="47"/>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2"/>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15446100"/>
      <w:r w:rsidRPr="000F6E6B">
        <w:rPr>
          <w:rFonts w:ascii="Calibri Light" w:eastAsia="SimSun" w:hAnsi="Calibri Light"/>
        </w:rPr>
        <w:t>BizTalk Server</w:t>
      </w:r>
      <w:bookmarkEnd w:id="46"/>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3"/>
          <w:footerReference w:type="first" r:id="rId24"/>
          <w:type w:val="continuous"/>
          <w:pgSz w:w="12240" w:h="15840"/>
          <w:pgMar w:top="1166" w:right="720" w:bottom="720" w:left="720" w:header="720" w:footer="720" w:gutter="0"/>
          <w:cols w:space="720"/>
          <w:titlePg/>
          <w:docGrid w:linePitch="360"/>
        </w:sectPr>
      </w:pPr>
    </w:p>
    <w:bookmarkEnd w:id="48"/>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4B2C868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5"/>
          <w:type w:val="continuous"/>
          <w:pgSz w:w="12240" w:h="15840"/>
          <w:pgMar w:top="1166" w:right="720" w:bottom="720" w:left="720" w:header="720" w:footer="720" w:gutter="0"/>
          <w:cols w:space="720"/>
          <w:titlePg/>
          <w:docGrid w:linePitch="360"/>
        </w:sectPr>
      </w:pPr>
      <w:bookmarkStart w:id="53" w:name="_Toc15446101"/>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C22A571" w14:textId="77777777" w:rsidR="00EA2056" w:rsidRPr="000F6E6B" w:rsidRDefault="00EA2056" w:rsidP="00EA2056">
      <w:pPr>
        <w:pStyle w:val="ProductList-OfferingGroupHeading"/>
        <w:outlineLvl w:val="1"/>
        <w:rPr>
          <w:rFonts w:ascii="Calibri Light" w:eastAsia="SimSun" w:hAnsi="Calibri Light"/>
        </w:rPr>
      </w:pPr>
      <w:bookmarkStart w:id="56" w:name="_Toc15446102"/>
      <w:r w:rsidRPr="000F6E6B">
        <w:rPr>
          <w:rFonts w:ascii="Calibri Light" w:eastAsia="SimSun" w:hAnsi="Calibri Light"/>
        </w:rPr>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ProductEntries_DynamicsAx"/>
      <w:bookmarkStart w:id="58" w:name="_Toc15446103"/>
      <w:r w:rsidRPr="000F6E6B">
        <w:rPr>
          <w:rFonts w:ascii="Calibri Light" w:eastAsia="SimSun" w:hAnsi="Calibri Light"/>
        </w:rPr>
        <w:lastRenderedPageBreak/>
        <w:t>Microsoft Dynamics AX</w:t>
      </w:r>
      <w:bookmarkEnd w:id="55"/>
      <w:bookmarkEnd w:id="58"/>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type w:val="continuous"/>
          <w:pgSz w:w="12240" w:h="15840"/>
          <w:pgMar w:top="1166" w:right="720" w:bottom="720" w:left="720" w:header="720" w:footer="720" w:gutter="0"/>
          <w:cols w:space="720"/>
          <w:titlePg/>
          <w:docGrid w:linePitch="360"/>
        </w:sectPr>
      </w:pPr>
    </w:p>
    <w:bookmarkEnd w:id="57"/>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w:t>
            </w:r>
            <w:proofErr w:type="spellStart"/>
            <w:r w:rsidRPr="00F8487C">
              <w:rPr>
                <w:rFonts w:ascii="Calibri Light" w:eastAsia="SimSun" w:hAnsi="Calibri Light" w:cs="Calibri Light"/>
                <w:color w:val="0563C1"/>
                <w:szCs w:val="16"/>
                <w:lang w:val="fr-FR"/>
              </w:rPr>
              <w:t>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w:t>
            </w:r>
            <w:proofErr w:type="spellEnd"/>
            <w:r w:rsidR="00EA2056" w:rsidRPr="00F8487C">
              <w:rPr>
                <w:rFonts w:ascii="Calibri Light" w:eastAsia="SimSun" w:hAnsi="Calibri Light" w:cs="Calibri Light"/>
                <w:color w:val="000000" w:themeColor="text1"/>
                <w:szCs w:val="16"/>
                <w:lang w:val="fr-FR"/>
              </w:rPr>
              <w:t xml:space="preserve">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proofErr w:type="gramStart"/>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w:t>
            </w:r>
            <w:proofErr w:type="gramEnd"/>
            <w:r w:rsidR="00EA2056" w:rsidRPr="00F8487C">
              <w:rPr>
                <w:rFonts w:ascii="Calibri Light" w:eastAsia="SimSun" w:hAnsi="Calibri Light" w:cs="Calibri Light"/>
                <w:color w:val="000000" w:themeColor="text1"/>
                <w:szCs w:val="16"/>
                <w:lang w:val="fr-FR"/>
              </w:rPr>
              <w:t xml:space="preserve"> AX 2012 R3 Standard Commerce Server </w:t>
            </w:r>
            <w:proofErr w:type="spellStart"/>
            <w:r w:rsidR="00EA2056" w:rsidRPr="00F8487C">
              <w:rPr>
                <w:rFonts w:ascii="Calibri Light" w:eastAsia="SimSun" w:hAnsi="Calibri Light" w:cs="Calibri Light"/>
                <w:color w:val="000000" w:themeColor="text1"/>
                <w:szCs w:val="16"/>
                <w:lang w:val="fr-FR"/>
              </w:rPr>
              <w:t>Core</w:t>
            </w:r>
            <w:proofErr w:type="spellEnd"/>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 xml:space="preserve">Microsoft Dynamics AX 2012 R3 Standard Commerce Server </w:t>
            </w:r>
            <w:proofErr w:type="spellStart"/>
            <w:r w:rsidRPr="00F8487C">
              <w:rPr>
                <w:rStyle w:val="ProductList-Offering2Char"/>
                <w:rFonts w:ascii="Calibri Light" w:eastAsia="SimSun" w:hAnsi="Calibri Light" w:cs="Calibri Light"/>
                <w:sz w:val="16"/>
                <w:szCs w:val="16"/>
                <w:lang w:val="fr-FR"/>
              </w:rPr>
              <w:t>Core</w:t>
            </w:r>
            <w:proofErr w:type="spellEnd"/>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r w:rsidR="00297965">
        <w:fldChar w:fldCharType="begin"/>
      </w:r>
      <w:r w:rsidR="00297965">
        <w:instrText xml:space="preserve"> HYPERLINK \l "LicenseTerms_Universal" </w:instrText>
      </w:r>
      <w:r w:rsidR="00297965">
        <w:fldChar w:fldCharType="separate"/>
      </w:r>
      <w:r w:rsidRPr="00BB56B5">
        <w:rPr>
          <w:rStyle w:val="Hyperlink"/>
          <w:rFonts w:ascii="Calibri" w:eastAsia="SimSun" w:hAnsi="Calibri"/>
          <w:color w:val="0563C1"/>
        </w:rPr>
        <w:t>通用许可条款</w:t>
      </w:r>
      <w:r w:rsidR="00297965">
        <w:rPr>
          <w:rStyle w:val="Hyperlink"/>
          <w:rFonts w:ascii="Calibri" w:eastAsia="SimSun" w:hAnsi="Calibri"/>
          <w:color w:val="0563C1"/>
        </w:rPr>
        <w:fldChar w:fldCharType="end"/>
      </w:r>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lastRenderedPageBreak/>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7"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9" w:name="_Toc468344673"/>
    <w:bookmarkStart w:id="60" w:name="_Toc470853177"/>
    <w:bookmarkStart w:id="61"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2" w:name="_Toc15446104"/>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2"/>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8"/>
          <w:type w:val="continuous"/>
          <w:pgSz w:w="12240" w:h="15840"/>
          <w:pgMar w:top="1166" w:right="720" w:bottom="720" w:left="720" w:header="720" w:footer="720" w:gutter="0"/>
          <w:cols w:space="720"/>
          <w:titlePg/>
          <w:docGrid w:linePitch="360"/>
        </w:sectPr>
      </w:pPr>
    </w:p>
    <w:bookmarkEnd w:id="61"/>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3"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29"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lastRenderedPageBreak/>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proofErr w:type="spellStart"/>
            <w:r w:rsidRPr="0032777B">
              <w:rPr>
                <w:rFonts w:eastAsia="SimSun"/>
              </w:rPr>
              <w:t>适用于</w:t>
            </w:r>
            <w:proofErr w:type="spellEnd"/>
            <w:r w:rsidRPr="0032777B">
              <w:rPr>
                <w:rFonts w:eastAsia="SimSun"/>
              </w:rPr>
              <w:t xml:space="preserve"> Microsoft Dynamics 365 </w:t>
            </w:r>
            <w:r w:rsidRPr="0032777B">
              <w:rPr>
                <w:rFonts w:eastAsia="SimSun"/>
              </w:rPr>
              <w:t>的</w:t>
            </w:r>
            <w:r w:rsidRPr="0032777B">
              <w:rPr>
                <w:rFonts w:eastAsia="SimSun"/>
              </w:rPr>
              <w:t xml:space="preserve"> Microsoft </w:t>
            </w:r>
            <w:proofErr w:type="spellStart"/>
            <w:r w:rsidRPr="0032777B">
              <w:rPr>
                <w:rFonts w:eastAsia="SimSun"/>
              </w:rPr>
              <w:t>电子邮件路由器和规则部署向导</w:t>
            </w:r>
            <w:proofErr w:type="spellEnd"/>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proofErr w:type="spellStart"/>
            <w:r w:rsidRPr="0032777B">
              <w:rPr>
                <w:rFonts w:eastAsia="SimSun"/>
              </w:rPr>
              <w:t>适用于</w:t>
            </w:r>
            <w:proofErr w:type="spellEnd"/>
            <w:r w:rsidRPr="0032777B">
              <w:rPr>
                <w:rFonts w:eastAsia="SimSun"/>
              </w:rPr>
              <w:t xml:space="preserve"> Microsoft Dynamics 365 </w:t>
            </w:r>
            <w:r w:rsidRPr="0032777B">
              <w:rPr>
                <w:rFonts w:eastAsia="SimSun"/>
              </w:rPr>
              <w:t>的</w:t>
            </w:r>
            <w:r w:rsidRPr="0032777B">
              <w:rPr>
                <w:rFonts w:eastAsia="SimSun"/>
              </w:rPr>
              <w:t xml:space="preserve"> Microsoft Dynamics Reporting </w:t>
            </w:r>
            <w:proofErr w:type="spellStart"/>
            <w:r w:rsidRPr="0032777B">
              <w:rPr>
                <w:rFonts w:eastAsia="SimSun"/>
              </w:rPr>
              <w:t>扩展</w:t>
            </w:r>
            <w:proofErr w:type="spellEnd"/>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proofErr w:type="spellStart"/>
            <w:r w:rsidRPr="0032777B">
              <w:rPr>
                <w:rFonts w:eastAsia="SimSun"/>
              </w:rPr>
              <w:t>报表创作扩展</w:t>
            </w:r>
            <w:proofErr w:type="spellEnd"/>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proofErr w:type="spellStart"/>
            <w:r w:rsidRPr="0032777B">
              <w:rPr>
                <w:rFonts w:eastAsia="SimSun"/>
              </w:rPr>
              <w:t>多语言用户界面</w:t>
            </w:r>
            <w:proofErr w:type="spellEnd"/>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proofErr w:type="spellStart"/>
            <w:r w:rsidRPr="0032777B">
              <w:rPr>
                <w:rFonts w:eastAsia="SimSun"/>
              </w:rPr>
              <w:t>面向受支持设备的</w:t>
            </w:r>
            <w:proofErr w:type="spellEnd"/>
            <w:r w:rsidRPr="0032777B">
              <w:rPr>
                <w:rFonts w:eastAsia="SimSun"/>
              </w:rPr>
              <w:t xml:space="preserve"> Microsoft Dynamics 365</w:t>
            </w:r>
          </w:p>
        </w:tc>
      </w:tr>
    </w:tbl>
    <w:p w14:paraId="1ADD9204" w14:textId="20BB3A23"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15446105"/>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1"/>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15446106"/>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2"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3"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4"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proofErr w:type="spellStart"/>
            <w:r>
              <w:rPr>
                <w:rFonts w:ascii="Calibri" w:eastAsia="SimSun" w:hAnsi="SimSun" w:hint="eastAsia"/>
                <w:lang w:val="en-US" w:bidi="ar-SA"/>
              </w:rPr>
              <w:t>客户端软件</w:t>
            </w:r>
            <w:proofErr w:type="spellEnd"/>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7" w:name="_Toc15446107"/>
      <w:r w:rsidRPr="000F6E6B">
        <w:rPr>
          <w:rFonts w:ascii="Calibri Light" w:eastAsia="SimSun" w:hAnsi="Calibri Light"/>
        </w:rPr>
        <w:t>Microsoft Dynamics SL</w:t>
      </w:r>
      <w:bookmarkEnd w:id="67"/>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r w:rsidR="00297965">
        <w:fldChar w:fldCharType="begin"/>
      </w:r>
      <w:r w:rsidR="00297965">
        <w:instrText xml:space="preserve"> HYPERLINK \l "LicenseTerms_Universal" </w:instrText>
      </w:r>
      <w:r w:rsidR="00297965">
        <w:fldChar w:fldCharType="separate"/>
      </w:r>
      <w:r w:rsidRPr="00862F47">
        <w:rPr>
          <w:rStyle w:val="Hyperlink"/>
          <w:rFonts w:ascii="Calibri" w:eastAsia="SimSun" w:hAnsi="Calibri"/>
          <w:color w:val="0563C1"/>
        </w:rPr>
        <w:t>通用许可条款</w:t>
      </w:r>
      <w:r w:rsidR="00297965">
        <w:rPr>
          <w:rStyle w:val="Hyperlink"/>
          <w:rFonts w:ascii="Calibri" w:eastAsia="SimSun" w:hAnsi="Calibri"/>
          <w:color w:val="0563C1"/>
        </w:rPr>
        <w:fldChar w:fldCharType="end"/>
      </w:r>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15446108"/>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OfficeDesktopApplications"/>
      <w:bookmarkStart w:id="72" w:name="_Toc15446109"/>
      <w:r w:rsidRPr="000F6E6B">
        <w:rPr>
          <w:rFonts w:ascii="Calibri Light" w:eastAsia="SimSun" w:hAnsi="Calibri Light"/>
        </w:rPr>
        <w:t xml:space="preserve">Office </w:t>
      </w:r>
      <w:r w:rsidRPr="000F6E6B">
        <w:rPr>
          <w:rFonts w:ascii="Calibri Light" w:eastAsia="SimSun" w:hAnsi="Calibri Light"/>
        </w:rPr>
        <w:t>桌面应用程序</w:t>
      </w:r>
      <w:bookmarkEnd w:id="72"/>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bookmarkEnd w:id="71"/>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7"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8"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lastRenderedPageBreak/>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15446110"/>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9"/>
          <w:footerReference w:type="first" r:id="rId40"/>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15446111"/>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15446112"/>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15446113"/>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8D5505">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8"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9" w:name="_Toc15446114"/>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9"/>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bookmarkEnd w:id="78"/>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15446115"/>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lastRenderedPageBreak/>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604E8E">
      <w:pPr>
        <w:pStyle w:val="ProductList-SubClauseHeading"/>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15446116"/>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81"/>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proofErr w:type="spellStart"/>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proofErr w:type="spellEnd"/>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proofErr w:type="spellStart"/>
            <w:r w:rsidRPr="005A4A87">
              <w:rPr>
                <w:rFonts w:eastAsia="SimSun" w:cs="MS Gothic" w:hint="eastAsia"/>
                <w:color w:val="FFFFFF"/>
                <w:lang w:val="en-US" w:bidi="ar-SA"/>
              </w:rPr>
              <w:t>合格的</w:t>
            </w:r>
            <w:proofErr w:type="spellEnd"/>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核心</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proofErr w:type="spellStart"/>
            <w:r w:rsidRPr="00FB12FF">
              <w:rPr>
                <w:rFonts w:eastAsia="SimSun" w:cs="MS Gothic" w:hint="eastAsia"/>
                <w:lang w:val="en-US" w:bidi="ar-SA"/>
              </w:rPr>
              <w:t>企</w:t>
            </w:r>
            <w:r w:rsidRPr="00FB12FF">
              <w:rPr>
                <w:rFonts w:eastAsia="SimSun" w:cs="MingLiU" w:hint="eastAsia"/>
                <w:lang w:val="en-US" w:bidi="ar-SA"/>
              </w:rPr>
              <w:t>业版</w:t>
            </w:r>
            <w:proofErr w:type="spellEnd"/>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业版</w:instrText>
            </w:r>
            <w:proofErr w:type="spellEnd"/>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w:t>
            </w:r>
            <w:proofErr w:type="spellStart"/>
            <w:r w:rsidRPr="00FB12FF">
              <w:rPr>
                <w:rFonts w:eastAsia="SimSun" w:cs="MS Gothic" w:hint="eastAsia"/>
                <w:lang w:val="en-US" w:bidi="ar-SA"/>
              </w:rPr>
              <w:t>教育版</w:t>
            </w:r>
            <w:proofErr w:type="spellEnd"/>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proofErr w:type="spellStart"/>
            <w:r w:rsidRPr="00FB12FF">
              <w:rPr>
                <w:rFonts w:eastAsia="SimSun" w:cs="MS Gothic" w:hint="eastAsia"/>
                <w:lang w:val="en-US" w:bidi="ar-SA"/>
              </w:rPr>
              <w:t>用</w:t>
            </w:r>
            <w:r w:rsidRPr="00FB12FF">
              <w:rPr>
                <w:rFonts w:eastAsia="SimSun" w:cs="MingLiU" w:hint="eastAsia"/>
                <w:lang w:val="en-US" w:bidi="ar-SA"/>
              </w:rPr>
              <w:t>户</w:t>
            </w:r>
            <w:proofErr w:type="spellEnd"/>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核心</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proofErr w:type="spellStart"/>
            <w:r w:rsidRPr="00FB12FF">
              <w:rPr>
                <w:rFonts w:eastAsia="SimSun" w:cs="MS Gothic" w:hint="eastAsia"/>
                <w:lang w:val="en-US" w:bidi="ar-SA"/>
              </w:rPr>
              <w:t>企</w:t>
            </w:r>
            <w:r w:rsidRPr="00FB12FF">
              <w:rPr>
                <w:rFonts w:eastAsia="SimSun" w:cs="MingLiU" w:hint="eastAsia"/>
                <w:lang w:val="en-US" w:bidi="ar-SA"/>
              </w:rPr>
              <w:t>业版</w:t>
            </w:r>
            <w:proofErr w:type="spellEnd"/>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业版</w:instrText>
            </w:r>
            <w:proofErr w:type="spellEnd"/>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w:t>
            </w:r>
            <w:proofErr w:type="spellStart"/>
            <w:r w:rsidRPr="00FB12FF">
              <w:rPr>
                <w:rFonts w:eastAsia="SimSun" w:cs="MS Gothic" w:hint="eastAsia"/>
                <w:lang w:val="en-US" w:bidi="ar-SA"/>
              </w:rPr>
              <w:t>教育版</w:t>
            </w:r>
            <w:proofErr w:type="spellEnd"/>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proofErr w:type="spellStart"/>
            <w:r w:rsidRPr="00FB12FF">
              <w:rPr>
                <w:rFonts w:eastAsia="SimSun" w:cs="MS Gothic" w:hint="eastAsia"/>
                <w:lang w:val="en-US" w:bidi="ar-SA"/>
              </w:rPr>
              <w:t>用</w:t>
            </w:r>
            <w:r w:rsidRPr="00FB12FF">
              <w:rPr>
                <w:rFonts w:eastAsia="SimSun" w:cs="MingLiU" w:hint="eastAsia"/>
                <w:lang w:val="en-US" w:bidi="ar-SA"/>
              </w:rPr>
              <w:t>户</w:t>
            </w:r>
            <w:proofErr w:type="spellEnd"/>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32777B">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32777B">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32777B">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32777B">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32777B">
            <w:pPr>
              <w:pStyle w:val="ProductList-TableBody"/>
              <w:rPr>
                <w:rFonts w:eastAsia="SimSun"/>
                <w:lang w:val="en-US"/>
              </w:rPr>
            </w:pPr>
            <w:r w:rsidRPr="0052493B">
              <w:rPr>
                <w:rFonts w:eastAsia="SimSun"/>
                <w:lang w:val="en-US"/>
              </w:rPr>
              <w:t>Skype for Business Server 2015 Attendant</w:t>
            </w:r>
          </w:p>
        </w:tc>
      </w:tr>
    </w:tbl>
    <w:bookmarkStart w:id="83" w:name="_Toc492325680"/>
    <w:bookmarkStart w:id="84" w:name="ProductEntries_RServer"/>
    <w:bookmarkStart w:id="85"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lastRenderedPageBreak/>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243C6C4D"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6" w:name="_Toc15446117"/>
      <w:r w:rsidRPr="003B05A4">
        <w:rPr>
          <w:rFonts w:ascii="Calibri Light" w:eastAsia="SimSun" w:hAnsi="Calibri Light" w:cstheme="minorHAnsi"/>
          <w:lang w:val="en-US" w:bidi="ar-SA"/>
        </w:rPr>
        <w:t>SQL Server</w:t>
      </w:r>
      <w:bookmarkEnd w:id="83"/>
      <w:bookmarkEnd w:id="84"/>
      <w:bookmarkEnd w:id="85"/>
      <w:bookmarkEnd w:id="86"/>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7"/>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0B9A265"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0E6E2E">
              <w:rPr>
                <w:rFonts w:ascii="Calibri Light" w:eastAsia="SimSun" w:hAnsi="Calibri Light"/>
                <w:lang w:val="en-US"/>
              </w:rPr>
              <w:t>7</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10</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4803884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4DF4513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8"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r w:rsidR="00297965">
        <w:fldChar w:fldCharType="begin"/>
      </w:r>
      <w:r w:rsidR="00297965">
        <w:instrText xml:space="preserve"> HYPERLINK "https://aka.ms/sqlserversplatelemetry" </w:instrText>
      </w:r>
      <w:r w:rsidR="00297965">
        <w:fldChar w:fldCharType="separate"/>
      </w:r>
      <w:r w:rsidRPr="00B367E6">
        <w:rPr>
          <w:rStyle w:val="Hyperlink"/>
          <w:rFonts w:eastAsia="SimSun" w:cstheme="minorHAnsi"/>
          <w:iCs/>
          <w:color w:val="0563C1"/>
        </w:rPr>
        <w:t>表明</w:t>
      </w:r>
      <w:r w:rsidR="00297965">
        <w:rPr>
          <w:rStyle w:val="Hyperlink"/>
          <w:rFonts w:eastAsia="SimSun" w:cstheme="minorHAnsi"/>
          <w:iCs/>
          <w:color w:val="0563C1"/>
        </w:rPr>
        <w:fldChar w:fldCharType="end"/>
      </w:r>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proofErr w:type="spellStart"/>
            <w:r w:rsidRPr="00A74971">
              <w:rPr>
                <w:rFonts w:eastAsia="SimSun" w:cstheme="minorHAnsi"/>
              </w:rPr>
              <w:t>文档组件</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proofErr w:type="spellStart"/>
            <w:r w:rsidRPr="00A74971">
              <w:rPr>
                <w:rFonts w:eastAsia="SimSun" w:cstheme="minorHAnsi"/>
              </w:rPr>
              <w:t>客户端工具连接性</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AAB7825" w14:textId="77777777" w:rsidR="00EA2056" w:rsidRPr="00601DB7" w:rsidRDefault="00EA2056" w:rsidP="00475A27">
      <w:pPr>
        <w:pStyle w:val="ProductList-OfferingGroupHeading"/>
        <w:outlineLvl w:val="1"/>
        <w:rPr>
          <w:rFonts w:ascii="Calibri" w:eastAsia="SimSun" w:hAnsi="Calibri"/>
        </w:rPr>
      </w:pPr>
      <w:bookmarkStart w:id="87" w:name="_Toc15446118"/>
      <w:r w:rsidRPr="00601DB7">
        <w:rPr>
          <w:rFonts w:ascii="Calibri" w:eastAsia="SimSun" w:hAnsi="Calibri"/>
        </w:rPr>
        <w:t>套件</w:t>
      </w:r>
      <w:bookmarkEnd w:id="87"/>
    </w:p>
    <w:p w14:paraId="2F2CF8B6" w14:textId="77777777" w:rsidR="00EA2056" w:rsidRPr="00391B42" w:rsidRDefault="00EA2056" w:rsidP="00EA2056">
      <w:pPr>
        <w:pStyle w:val="ProductList-Offering2Heading"/>
        <w:outlineLvl w:val="2"/>
        <w:rPr>
          <w:rFonts w:ascii="Calibri Light" w:eastAsia="SimSun" w:hAnsi="Calibri Light"/>
        </w:rPr>
      </w:pPr>
      <w:bookmarkStart w:id="88" w:name="_Toc15446119"/>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lastRenderedPageBreak/>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proofErr w:type="gramStart"/>
            <w:r w:rsidRPr="00F8487C">
              <w:rPr>
                <w:rFonts w:ascii="SimSun" w:eastAsia="SimSun" w:hAnsi="SimSun"/>
                <w:spacing w:val="-2"/>
                <w:lang w:val="fr-FR"/>
              </w:rPr>
              <w:t>:</w:t>
            </w:r>
            <w:r w:rsidRPr="00495047">
              <w:rPr>
                <w:rFonts w:ascii="Calibri Light" w:eastAsia="SimSun" w:hAnsi="Calibri Light"/>
                <w:spacing w:val="-2"/>
              </w:rPr>
              <w:t>基于</w:t>
            </w:r>
            <w:proofErr w:type="gramEnd"/>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0"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D93376"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89" w:name="_Toc15446120"/>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E42817">
            <w:pPr>
              <w:pStyle w:val="ProductList-OfferingBody"/>
              <w:keepNext/>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lastRenderedPageBreak/>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E42817">
            <w:pPr>
              <w:pStyle w:val="ProductList-Offering"/>
              <w:keepNext/>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E42817">
            <w:pPr>
              <w:pStyle w:val="ProductList-Offering"/>
              <w:keepNext/>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E42817">
            <w:pPr>
              <w:pStyle w:val="ProductList-Offering"/>
              <w:keepNext/>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E42817">
            <w:pPr>
              <w:pStyle w:val="ProductList-Offering"/>
              <w:keepNext/>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E42817">
            <w:pPr>
              <w:pStyle w:val="ProductList-Offering"/>
              <w:keepNext/>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E42817">
            <w:pPr>
              <w:pStyle w:val="ProductList-Offering"/>
              <w:keepNext/>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E42817">
            <w:pPr>
              <w:pStyle w:val="ProductList-Offering"/>
              <w:keepNext/>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E42817">
            <w:pPr>
              <w:pStyle w:val="ProductList-Offering"/>
              <w:keepNext/>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proofErr w:type="spellStart"/>
            <w:r w:rsidRPr="0052493B">
              <w:rPr>
                <w:rFonts w:eastAsia="SimSun"/>
                <w:lang w:val="fr-FR"/>
              </w:rPr>
              <w:t>Productivity</w:t>
            </w:r>
            <w:proofErr w:type="spellEnd"/>
            <w:r w:rsidRPr="0052493B">
              <w:rPr>
                <w:rFonts w:eastAsia="SimSun"/>
                <w:lang w:val="fr-FR"/>
              </w:rPr>
              <w:t xml:space="preserve">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w:instrText>
            </w:r>
            <w:proofErr w:type="spellStart"/>
            <w:r w:rsidR="00567512">
              <w:rPr>
                <w:rFonts w:eastAsia="SimSun"/>
                <w:lang w:val="fr-FR"/>
              </w:rPr>
              <w:instrText>Productivity</w:instrText>
            </w:r>
            <w:proofErr w:type="spellEnd"/>
            <w:r w:rsidR="00567512">
              <w:rPr>
                <w:rFonts w:eastAsia="SimSun"/>
                <w:lang w:val="fr-FR"/>
              </w:rPr>
              <w:instrText xml:space="preserve">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proofErr w:type="spellStart"/>
            <w:r w:rsidRPr="0052493B">
              <w:rPr>
                <w:rFonts w:eastAsia="SimSun"/>
                <w:lang w:val="fr-FR"/>
              </w:rPr>
              <w:t>Productivity</w:t>
            </w:r>
            <w:proofErr w:type="spellEnd"/>
            <w:r w:rsidRPr="0052493B">
              <w:rPr>
                <w:rFonts w:eastAsia="SimSun"/>
                <w:lang w:val="fr-FR"/>
              </w:rPr>
              <w:t xml:space="preserve">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w:instrText>
            </w:r>
            <w:proofErr w:type="spellStart"/>
            <w:r w:rsidR="00567512">
              <w:rPr>
                <w:rFonts w:eastAsia="SimSun"/>
                <w:lang w:val="fr-FR"/>
              </w:rPr>
              <w:instrText>Productivity</w:instrText>
            </w:r>
            <w:proofErr w:type="spellEnd"/>
            <w:r w:rsidR="00567512">
              <w:rPr>
                <w:rFonts w:eastAsia="SimSun"/>
                <w:lang w:val="fr-FR"/>
              </w:rPr>
              <w:instrText xml:space="preserve">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15446121"/>
      <w:r w:rsidRPr="00904261">
        <w:rPr>
          <w:rFonts w:ascii="Calibri Light" w:eastAsia="SimSun" w:hAnsi="Calibri Light"/>
        </w:rPr>
        <w:t>System Center</w:t>
      </w:r>
      <w:bookmarkEnd w:id="90"/>
      <w:bookmarkEnd w:id="91"/>
      <w:bookmarkEnd w:id="92"/>
      <w:bookmarkEnd w:id="94"/>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2"/>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lastRenderedPageBreak/>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proofErr w:type="spellStart"/>
            <w:r w:rsidRPr="00904261">
              <w:rPr>
                <w:rFonts w:eastAsia="SimSun"/>
              </w:rPr>
              <w:t>客户端</w:t>
            </w:r>
            <w:proofErr w:type="spellEnd"/>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proofErr w:type="spellStart"/>
            <w:r w:rsidRPr="00904261">
              <w:rPr>
                <w:rFonts w:eastAsia="SimSun"/>
              </w:rPr>
              <w:t>设备管理点</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proofErr w:type="spellStart"/>
            <w:r w:rsidRPr="00904261">
              <w:rPr>
                <w:rFonts w:eastAsia="SimSun"/>
              </w:rPr>
              <w:t>自定义更新发布工具</w:t>
            </w:r>
            <w:proofErr w:type="spellEnd"/>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proofErr w:type="spellStart"/>
            <w:r w:rsidRPr="00904261">
              <w:rPr>
                <w:rFonts w:eastAsia="SimSun"/>
              </w:rPr>
              <w:t>分发点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proofErr w:type="spellStart"/>
            <w:r w:rsidRPr="00904261">
              <w:rPr>
                <w:rFonts w:eastAsia="SimSun"/>
              </w:rPr>
              <w:t>回退状态点</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proofErr w:type="spellStart"/>
            <w:r w:rsidRPr="00904261">
              <w:rPr>
                <w:rFonts w:eastAsia="SimSun"/>
              </w:rPr>
              <w:t>库存清单工具</w:t>
            </w:r>
            <w:proofErr w:type="spellEnd"/>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proofErr w:type="spellStart"/>
            <w:r w:rsidRPr="00904261">
              <w:rPr>
                <w:rFonts w:eastAsia="SimSun"/>
              </w:rPr>
              <w:t>服务点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proofErr w:type="spellStart"/>
            <w:r w:rsidRPr="00904261">
              <w:rPr>
                <w:rFonts w:eastAsia="SimSun"/>
              </w:rPr>
              <w:t>审核收集服务软件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proofErr w:type="spellStart"/>
            <w:r w:rsidRPr="00904261">
              <w:rPr>
                <w:rFonts w:eastAsia="SimSun"/>
              </w:rPr>
              <w:t>早期组件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proofErr w:type="spellStart"/>
            <w:r w:rsidRPr="00904261">
              <w:rPr>
                <w:rFonts w:eastAsia="SimSun"/>
              </w:rPr>
              <w:t>通知服务客户端组件</w:t>
            </w:r>
            <w:proofErr w:type="spellEnd"/>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proofErr w:type="spellStart"/>
            <w:r w:rsidRPr="00904261">
              <w:rPr>
                <w:rFonts w:eastAsia="SimSun"/>
              </w:rPr>
              <w:t>共享工具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proofErr w:type="spellStart"/>
            <w:r w:rsidRPr="00904261">
              <w:rPr>
                <w:rFonts w:eastAsia="SimSun"/>
              </w:rPr>
              <w:t>软件开发工具包</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proofErr w:type="spellStart"/>
            <w:r w:rsidRPr="00904261">
              <w:rPr>
                <w:rFonts w:eastAsia="SimSun"/>
              </w:rPr>
              <w:t>管理点</w:t>
            </w:r>
            <w:proofErr w:type="spellEnd"/>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proofErr w:type="spellStart"/>
            <w:r w:rsidRPr="00904261">
              <w:rPr>
                <w:rFonts w:eastAsia="SimSun"/>
              </w:rPr>
              <w:t>报告点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proofErr w:type="spellStart"/>
            <w:r w:rsidRPr="00904261">
              <w:rPr>
                <w:rFonts w:eastAsia="SimSun"/>
              </w:rPr>
              <w:t>辅助站点服务器</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proofErr w:type="spellStart"/>
            <w:r w:rsidRPr="00904261">
              <w:rPr>
                <w:rFonts w:eastAsia="SimSun"/>
              </w:rPr>
              <w:t>服务器定位点</w:t>
            </w:r>
            <w:proofErr w:type="spellEnd"/>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proofErr w:type="spellStart"/>
            <w:r w:rsidRPr="00904261">
              <w:rPr>
                <w:rFonts w:eastAsia="SimSun"/>
              </w:rPr>
              <w:t>软件更新点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proofErr w:type="spellStart"/>
            <w:r w:rsidRPr="00904261">
              <w:rPr>
                <w:rFonts w:eastAsia="SimSun"/>
              </w:rPr>
              <w:t>状态迁移点</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proofErr w:type="spellStart"/>
            <w:r w:rsidRPr="00904261">
              <w:rPr>
                <w:rFonts w:eastAsia="SimSun"/>
              </w:rPr>
              <w:t>连接器框架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proofErr w:type="spellStart"/>
            <w:r w:rsidRPr="00904261">
              <w:rPr>
                <w:rFonts w:eastAsia="SimSun"/>
              </w:rPr>
              <w:t>共享工具</w:t>
            </w:r>
            <w:proofErr w:type="spellEnd"/>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proofErr w:type="spellStart"/>
            <w:r w:rsidRPr="00904261">
              <w:rPr>
                <w:rFonts w:eastAsia="SimSun"/>
              </w:rPr>
              <w:t>连接组件</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proofErr w:type="spellStart"/>
            <w:r w:rsidRPr="00904261">
              <w:rPr>
                <w:rFonts w:eastAsia="SimSun"/>
              </w:rPr>
              <w:t>管理工具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proofErr w:type="spellStart"/>
            <w:r w:rsidRPr="00904261">
              <w:rPr>
                <w:rFonts w:eastAsia="SimSun"/>
              </w:rPr>
              <w:t>数据仓库管理服务器</w:t>
            </w:r>
            <w:proofErr w:type="spellEnd"/>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proofErr w:type="spellStart"/>
            <w:r w:rsidRPr="00904261">
              <w:rPr>
                <w:rFonts w:eastAsia="SimSun"/>
              </w:rPr>
              <w:t>共享工具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proofErr w:type="spellStart"/>
            <w:r w:rsidRPr="00904261">
              <w:rPr>
                <w:rFonts w:eastAsia="SimSun"/>
              </w:rPr>
              <w:t>在线丛书</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proofErr w:type="spellStart"/>
            <w:r w:rsidRPr="00904261">
              <w:rPr>
                <w:rFonts w:eastAsia="SimSun"/>
              </w:rPr>
              <w:t>控制台</w:t>
            </w:r>
            <w:proofErr w:type="spellEnd"/>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proofErr w:type="spellStart"/>
            <w:r w:rsidRPr="00904261">
              <w:rPr>
                <w:rFonts w:eastAsia="SimSun"/>
              </w:rPr>
              <w:t>实用程序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proofErr w:type="spellStart"/>
            <w:r w:rsidRPr="00904261">
              <w:rPr>
                <w:rFonts w:eastAsia="SimSun"/>
              </w:rPr>
              <w:t>代理</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proofErr w:type="spellStart"/>
            <w:r w:rsidRPr="00904261">
              <w:rPr>
                <w:rFonts w:eastAsia="SimSun"/>
              </w:rPr>
              <w:t>快速集成工具包</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proofErr w:type="spellStart"/>
            <w:r w:rsidRPr="00904261">
              <w:rPr>
                <w:rFonts w:eastAsia="SimSun"/>
              </w:rPr>
              <w:t>远程命令行</w:t>
            </w:r>
            <w:proofErr w:type="spellEnd"/>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proofErr w:type="spellStart"/>
            <w:r w:rsidRPr="00904261">
              <w:rPr>
                <w:rFonts w:eastAsia="SimSun"/>
              </w:rPr>
              <w:t>客户端功能</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proofErr w:type="spellStart"/>
            <w:r w:rsidRPr="00904261">
              <w:rPr>
                <w:rFonts w:eastAsia="SimSun"/>
              </w:rPr>
              <w:t>服务器工具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proofErr w:type="spellStart"/>
            <w:r w:rsidRPr="00904261">
              <w:rPr>
                <w:rFonts w:eastAsia="SimSun"/>
              </w:rPr>
              <w:t>数据仓库数据库</w:t>
            </w:r>
            <w:proofErr w:type="spellEnd"/>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proofErr w:type="spellStart"/>
            <w:r w:rsidRPr="00904261">
              <w:rPr>
                <w:rFonts w:eastAsia="SimSun"/>
              </w:rPr>
              <w:t>自助式门户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proofErr w:type="spellStart"/>
            <w:r w:rsidRPr="00904261">
              <w:rPr>
                <w:rFonts w:eastAsia="SimSun"/>
              </w:rPr>
              <w:t>实用工具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proofErr w:type="spellStart"/>
            <w:r w:rsidRPr="00904261">
              <w:rPr>
                <w:rFonts w:eastAsia="SimSun"/>
              </w:rPr>
              <w:t>代理</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proofErr w:type="spellStart"/>
            <w:r w:rsidRPr="00904261">
              <w:rPr>
                <w:rFonts w:eastAsia="SimSun"/>
              </w:rPr>
              <w:t>自助式门户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proofErr w:type="spellStart"/>
            <w:r w:rsidRPr="00904261">
              <w:rPr>
                <w:rFonts w:eastAsia="SimSun"/>
              </w:rPr>
              <w:t>服务器应用程序虚拟化</w:t>
            </w:r>
            <w:proofErr w:type="spellEnd"/>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proofErr w:type="spellStart"/>
            <w:r w:rsidRPr="00904261">
              <w:rPr>
                <w:rFonts w:eastAsia="SimSun"/>
              </w:rPr>
              <w:t>客户端</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proofErr w:type="spellStart"/>
            <w:r w:rsidRPr="00904261">
              <w:rPr>
                <w:rFonts w:eastAsia="SimSun"/>
              </w:rPr>
              <w:t>物理到虚拟代理</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proofErr w:type="spellStart"/>
            <w:r w:rsidRPr="00904261">
              <w:rPr>
                <w:rFonts w:eastAsia="SimSun"/>
              </w:rPr>
              <w:t>控制台</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proofErr w:type="spellStart"/>
            <w:r w:rsidRPr="00904261">
              <w:rPr>
                <w:rFonts w:eastAsia="SimSun"/>
              </w:rPr>
              <w:t>设备管理点</w:t>
            </w:r>
            <w:proofErr w:type="spellEnd"/>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proofErr w:type="spellStart"/>
            <w:r w:rsidRPr="00904261">
              <w:rPr>
                <w:rFonts w:eastAsia="SimSun"/>
              </w:rPr>
              <w:lastRenderedPageBreak/>
              <w:t>管理员控制台</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proofErr w:type="spellStart"/>
            <w:r w:rsidRPr="00904261">
              <w:rPr>
                <w:rFonts w:eastAsia="SimSun"/>
              </w:rPr>
              <w:t>控制台</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proofErr w:type="spellStart"/>
            <w:r w:rsidRPr="00904261">
              <w:rPr>
                <w:rFonts w:eastAsia="SimSun"/>
              </w:rPr>
              <w:t>所有其他管理控制台</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5" w:name="_Toc15446122"/>
      <w:r w:rsidRPr="00601DB7">
        <w:rPr>
          <w:rFonts w:ascii="Calibri" w:eastAsia="SimSun" w:hAnsi="Calibri"/>
        </w:rPr>
        <w:t>虚拟化托管</w:t>
      </w:r>
      <w:bookmarkEnd w:id="95"/>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6" w:name="_Toc15446123"/>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3"/>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7" w:name="_Toc15446124"/>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4"/>
          <w:footerReference w:type="first" r:id="rId55"/>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D93376"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98" w:name="_Toc15446125"/>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14:paraId="031A5258" w14:textId="77777777" w:rsidR="00EA2056" w:rsidRPr="00F75968" w:rsidRDefault="00EA2056" w:rsidP="00EA2056">
      <w:pPr>
        <w:pStyle w:val="ProductList-Offering2Heading"/>
        <w:outlineLvl w:val="2"/>
        <w:rPr>
          <w:rFonts w:ascii="Calibri Light" w:eastAsia="SimSun" w:hAnsi="Calibri Light"/>
        </w:rPr>
      </w:pPr>
      <w:bookmarkStart w:id="99" w:name="ProductEntries_VisualStudio"/>
      <w:bookmarkStart w:id="100" w:name="_Toc15446126"/>
      <w:r w:rsidRPr="00F75968">
        <w:rPr>
          <w:rFonts w:ascii="Calibri Light" w:eastAsia="SimSun" w:hAnsi="Calibri Light"/>
        </w:rPr>
        <w:t>Visual Studio</w:t>
      </w:r>
      <w:bookmarkEnd w:id="100"/>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bookmarkEnd w:id="99"/>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58"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59"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lastRenderedPageBreak/>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1" w:name="_Toc2770353"/>
    <w:bookmarkStart w:id="102" w:name="ProductEntries_AzureDevOps"/>
    <w:bookmarkStart w:id="103" w:name="_Toc497744269"/>
    <w:bookmarkStart w:id="104" w:name="_Toc527897736"/>
    <w:bookmarkStart w:id="105" w:name="_Toc460924320"/>
    <w:bookmarkStart w:id="106"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F8487C">
      <w:pPr>
        <w:pStyle w:val="ProductList-Offering2Heading"/>
        <w:outlineLvl w:val="2"/>
        <w:rPr>
          <w:rFonts w:ascii="Calibri Light" w:eastAsia="SimSun" w:hAnsi="Calibri Light" w:cs="Calibri Light"/>
        </w:rPr>
      </w:pPr>
      <w:bookmarkStart w:id="107" w:name="_Toc15446127"/>
      <w:r w:rsidRPr="000E6E2E">
        <w:rPr>
          <w:rFonts w:ascii="Calibri Light" w:eastAsia="SimSun" w:hAnsi="Calibri Light" w:cs="Calibri Light"/>
        </w:rPr>
        <w:t>Azure Dev Ops Server</w:t>
      </w:r>
      <w:bookmarkEnd w:id="101"/>
      <w:bookmarkEnd w:id="107"/>
    </w:p>
    <w:p w14:paraId="280291F9" w14:textId="77777777" w:rsidR="00F8487C" w:rsidRPr="000E6E2E" w:rsidRDefault="00F8487C" w:rsidP="000E6E2E">
      <w:pPr>
        <w:pStyle w:val="ProductList-Offering2Heading"/>
        <w:outlineLvl w:val="2"/>
        <w:rPr>
          <w:rFonts w:ascii="Calibri Light" w:eastAsia="SimSun" w:hAnsi="Calibri Light" w:cs="Calibri Light"/>
        </w:rPr>
        <w:sectPr w:rsidR="00F8487C" w:rsidRPr="000E6E2E" w:rsidSect="00F8487C">
          <w:footerReference w:type="first" r:id="rId60"/>
          <w:type w:val="continuous"/>
          <w:pgSz w:w="12240" w:h="15840"/>
          <w:pgMar w:top="1166" w:right="720" w:bottom="720" w:left="720" w:header="720" w:footer="720" w:gutter="0"/>
          <w:cols w:space="720"/>
          <w:titlePg/>
          <w:docGrid w:linePitch="360"/>
        </w:sectPr>
      </w:pPr>
    </w:p>
    <w:bookmarkEnd w:id="102"/>
    <w:p w14:paraId="05A6CD09"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3"/>
      <w:bookmarkEnd w:id="104"/>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F8487C">
      <w:pPr>
        <w:spacing w:after="0" w:line="240" w:lineRule="auto"/>
        <w:rPr>
          <w:rFonts w:ascii="Calibri Light" w:eastAsia="SimSun" w:hAnsi="Calibri Light" w:cs="Calibri Light"/>
          <w:sz w:val="18"/>
          <w:szCs w:val="18"/>
          <w:lang w:val="en-US"/>
        </w:rPr>
        <w:sectPr w:rsidR="00F8487C" w:rsidRPr="000E6E2E" w:rsidSect="00F8487C">
          <w:footerReference w:type="first" r:id="rId61"/>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F8487C">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F8487C">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F8487C">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F8487C">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F8487C">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F8487C">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F8487C">
      <w:pPr>
        <w:pStyle w:val="ProductList-Body"/>
        <w:rPr>
          <w:rFonts w:ascii="Calibri Light" w:eastAsia="SimSun" w:hAnsi="Calibri Light" w:cs="Calibri Light"/>
        </w:rPr>
      </w:pPr>
    </w:p>
    <w:p w14:paraId="0913C629" w14:textId="77777777" w:rsidR="00F8487C" w:rsidRPr="000E6E2E" w:rsidRDefault="00F8487C" w:rsidP="00F8487C">
      <w:pPr>
        <w:pStyle w:val="ProductList-SubClauseHeading"/>
        <w:keepNext/>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F8487C">
      <w:pPr>
        <w:pStyle w:val="ProductList-BodyIndented"/>
        <w:keepNext/>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F8487C">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F8487C">
      <w:pPr>
        <w:pStyle w:val="ProductList-Body"/>
        <w:rPr>
          <w:rFonts w:ascii="Calibri Light" w:eastAsia="SimSun" w:hAnsi="Calibri Light" w:cs="Calibri Light"/>
        </w:rPr>
      </w:pPr>
    </w:p>
    <w:p w14:paraId="3B9F2DC9"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F8487C">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F8487C">
      <w:pPr>
        <w:pStyle w:val="ProductList-Body"/>
        <w:rPr>
          <w:rFonts w:eastAsia="SimSun"/>
        </w:rPr>
      </w:pPr>
    </w:p>
    <w:p w14:paraId="5D591712"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F8487C">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F8487C">
      <w:pPr>
        <w:pStyle w:val="ProductList-Body"/>
        <w:rPr>
          <w:rFonts w:eastAsia="SimSun"/>
        </w:rPr>
      </w:pPr>
    </w:p>
    <w:p w14:paraId="5EFF8257" w14:textId="77777777" w:rsidR="00F8487C" w:rsidRPr="00370C2D" w:rsidRDefault="00F8487C" w:rsidP="00F8487C">
      <w:pPr>
        <w:pStyle w:val="ProductList-ClauseHeading"/>
        <w:keepNext/>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F8487C">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F8487C">
      <w:pPr>
        <w:pStyle w:val="ProductList-Body"/>
        <w:rPr>
          <w:rFonts w:eastAsia="SimSun"/>
        </w:rPr>
      </w:pPr>
    </w:p>
    <w:p w14:paraId="63998AD4"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F8487C">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F8487C">
      <w:pPr>
        <w:pStyle w:val="ProductList-Body"/>
        <w:rPr>
          <w:rFonts w:eastAsia="SimSun"/>
        </w:rPr>
      </w:pPr>
    </w:p>
    <w:p w14:paraId="49A585FB"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F8487C">
            <w:pPr>
              <w:pStyle w:val="ProductList-TableBody"/>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F8487C">
            <w:pPr>
              <w:pStyle w:val="ProductList-TableBody"/>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F8487C">
            <w:pPr>
              <w:pStyle w:val="ProductList-TableBody"/>
              <w:rPr>
                <w:rFonts w:asciiTheme="minorHAnsi" w:eastAsia="SimSun" w:hAnsiTheme="minorHAnsi"/>
              </w:rPr>
            </w:pPr>
          </w:p>
        </w:tc>
      </w:tr>
    </w:tbl>
    <w:p w14:paraId="2D5B3C64" w14:textId="466ACEA5" w:rsidR="00B8081E" w:rsidRPr="00B8081E" w:rsidRDefault="00D93376"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904261" w:rsidRDefault="00E65423" w:rsidP="00904261">
      <w:pPr>
        <w:pStyle w:val="ProductList-Offering1Heading"/>
        <w:rPr>
          <w:rFonts w:ascii="Calibri Light" w:hAnsi="Calibri Light"/>
        </w:rPr>
      </w:pPr>
      <w:bookmarkStart w:id="108" w:name="ProductEntries_WindowsServer"/>
      <w:bookmarkStart w:id="109" w:name="_Toc15446128"/>
      <w:r w:rsidRPr="00904261">
        <w:rPr>
          <w:rFonts w:ascii="Calibri Light" w:hAnsi="Calibri Light"/>
        </w:rPr>
        <w:t>Windows Server</w:t>
      </w:r>
      <w:bookmarkEnd w:id="105"/>
      <w:bookmarkEnd w:id="106"/>
      <w:bookmarkEnd w:id="109"/>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bookmarkEnd w:id="108"/>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r w:rsidR="00297965">
              <w:fldChar w:fldCharType="begin"/>
            </w:r>
            <w:r w:rsidR="00297965">
              <w:instrText xml:space="preserve"> HYPERLINK \l "LicenseTerms_LicenseModel_PerProcessor" </w:instrText>
            </w:r>
            <w:r w:rsidR="00297965">
              <w:fldChar w:fldCharType="separate"/>
            </w:r>
            <w:r w:rsidRPr="006E7011">
              <w:rPr>
                <w:rStyle w:val="Hyperlink"/>
                <w:rFonts w:ascii="Calibri Light" w:eastAsia="SimSun" w:hAnsi="Calibri Light"/>
                <w:color w:val="0563C1"/>
              </w:rPr>
              <w:t>每处理器</w:t>
            </w:r>
            <w:r w:rsidR="00297965">
              <w:rPr>
                <w:rStyle w:val="Hyperlink"/>
                <w:rFonts w:ascii="Calibri Light" w:eastAsia="SimSun" w:hAnsi="Calibri Light"/>
                <w:color w:val="0563C1"/>
              </w:rPr>
              <w:fldChar w:fldCharType="end"/>
            </w:r>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lastRenderedPageBreak/>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proofErr w:type="spellStart"/>
            <w:r w:rsidRPr="00904261">
              <w:rPr>
                <w:rFonts w:eastAsia="SimSun"/>
                <w:color w:val="000000" w:themeColor="text1"/>
              </w:rPr>
              <w:t>迁移工具</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proofErr w:type="spellStart"/>
            <w:r w:rsidRPr="00904261">
              <w:rPr>
                <w:rFonts w:eastAsia="SimSun"/>
                <w:color w:val="000000" w:themeColor="text1"/>
              </w:rPr>
              <w:t>实用程序</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Glossary"/>
      <w:bookmarkStart w:id="111" w:name="_Toc15446129"/>
      <w:bookmarkEnd w:id="12"/>
      <w:bookmarkEnd w:id="13"/>
      <w:r w:rsidRPr="00601DB7">
        <w:rPr>
          <w:rFonts w:ascii="Calibri" w:eastAsia="SimSun" w:hAnsi="Calibri"/>
        </w:rPr>
        <w:lastRenderedPageBreak/>
        <w:t>词汇表</w:t>
      </w:r>
      <w:bookmarkEnd w:id="111"/>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15446130"/>
      <w:bookmarkEnd w:id="110"/>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15446131"/>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D93376"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4"/>
          <w:footerReference w:type="first" r:id="rId65"/>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Index"/>
      <w:bookmarkStart w:id="117" w:name="_Toc15446132"/>
      <w:r w:rsidRPr="00601DB7">
        <w:rPr>
          <w:rFonts w:ascii="Calibri" w:eastAsia="SimSun" w:hAnsi="Calibri"/>
        </w:rPr>
        <w:lastRenderedPageBreak/>
        <w:t>索引</w:t>
      </w:r>
      <w:bookmarkEnd w:id="117"/>
    </w:p>
    <w:bookmarkEnd w:id="116"/>
    <w:p w14:paraId="07656B61" w14:textId="77777777" w:rsidR="006C16E4" w:rsidRDefault="00EA2056" w:rsidP="00BD61AB">
      <w:pPr>
        <w:pStyle w:val="ProductList-Body"/>
        <w:tabs>
          <w:tab w:val="clear" w:pos="360"/>
          <w:tab w:val="clear" w:pos="720"/>
          <w:tab w:val="clear" w:pos="1080"/>
        </w:tabs>
        <w:rPr>
          <w:rFonts w:eastAsia="SimSun" w:cstheme="minorHAnsi"/>
          <w:noProof/>
          <w:sz w:val="16"/>
          <w:szCs w:val="16"/>
        </w:rPr>
        <w:sectPr w:rsidR="006C16E4" w:rsidSect="006C16E4">
          <w:footerReference w:type="first" r:id="rId66"/>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58D5169E" w14:textId="77777777" w:rsidR="006C16E4" w:rsidRDefault="006C16E4">
      <w:pPr>
        <w:pStyle w:val="Index1"/>
        <w:tabs>
          <w:tab w:val="right" w:leader="dot" w:pos="5030"/>
        </w:tabs>
        <w:rPr>
          <w:noProof/>
        </w:rPr>
      </w:pPr>
      <w:r w:rsidRPr="00AF491D">
        <w:rPr>
          <w:rFonts w:ascii="Calibri" w:eastAsia="SimSun" w:hAnsi="Calibri"/>
          <w:noProof/>
        </w:rPr>
        <w:t>Advanced Threat Analytics 2016</w:t>
      </w:r>
      <w:r>
        <w:rPr>
          <w:noProof/>
        </w:rPr>
        <w:t>, 9</w:t>
      </w:r>
    </w:p>
    <w:p w14:paraId="01D195F3" w14:textId="77777777" w:rsidR="006C16E4" w:rsidRDefault="006C16E4">
      <w:pPr>
        <w:pStyle w:val="Index1"/>
        <w:tabs>
          <w:tab w:val="right" w:leader="dot" w:pos="5030"/>
        </w:tabs>
        <w:rPr>
          <w:noProof/>
        </w:rPr>
      </w:pPr>
      <w:r w:rsidRPr="00AF491D">
        <w:rPr>
          <w:rFonts w:ascii="Calibri Light" w:eastAsia="SimSun" w:hAnsi="Calibri Light" w:cs="Calibri Light"/>
          <w:noProof/>
        </w:rPr>
        <w:t>Azure DevOps Server 2019</w:t>
      </w:r>
      <w:r>
        <w:rPr>
          <w:noProof/>
        </w:rPr>
        <w:t>, 28</w:t>
      </w:r>
    </w:p>
    <w:p w14:paraId="607249FE" w14:textId="77777777" w:rsidR="006C16E4" w:rsidRDefault="006C16E4">
      <w:pPr>
        <w:pStyle w:val="Index1"/>
        <w:tabs>
          <w:tab w:val="right" w:leader="dot" w:pos="5030"/>
        </w:tabs>
        <w:rPr>
          <w:noProof/>
        </w:rPr>
      </w:pPr>
      <w:r w:rsidRPr="00AF491D">
        <w:rPr>
          <w:rFonts w:eastAsia="SimSun" w:cstheme="minorHAnsi"/>
          <w:noProof/>
        </w:rPr>
        <w:t>Azure DevOps Services</w:t>
      </w:r>
      <w:r>
        <w:rPr>
          <w:noProof/>
        </w:rPr>
        <w:t>, 28</w:t>
      </w:r>
    </w:p>
    <w:p w14:paraId="1B8D7064" w14:textId="77777777" w:rsidR="006C16E4" w:rsidRDefault="006C16E4">
      <w:pPr>
        <w:pStyle w:val="Index1"/>
        <w:tabs>
          <w:tab w:val="right" w:leader="dot" w:pos="5030"/>
        </w:tabs>
        <w:rPr>
          <w:noProof/>
        </w:rPr>
      </w:pPr>
      <w:r w:rsidRPr="00AF491D">
        <w:rPr>
          <w:rFonts w:ascii="Calibri Light" w:eastAsia="SimSun" w:hAnsi="Calibri Light"/>
          <w:noProof/>
        </w:rPr>
        <w:t>BizTalk Server 2013 R2</w:t>
      </w:r>
      <w:r>
        <w:rPr>
          <w:noProof/>
        </w:rPr>
        <w:t>, 9</w:t>
      </w:r>
    </w:p>
    <w:p w14:paraId="1C1D7204" w14:textId="77777777" w:rsidR="006C16E4" w:rsidRDefault="006C16E4">
      <w:pPr>
        <w:pStyle w:val="Index1"/>
        <w:tabs>
          <w:tab w:val="right" w:leader="dot" w:pos="5030"/>
        </w:tabs>
        <w:rPr>
          <w:noProof/>
        </w:rPr>
      </w:pPr>
      <w:r w:rsidRPr="00AF491D">
        <w:rPr>
          <w:rFonts w:ascii="Calibri" w:eastAsia="SimSun" w:hAnsi="Calibri"/>
          <w:noProof/>
        </w:rPr>
        <w:t>BizTalk Server 2016 Branch</w:t>
      </w:r>
      <w:r>
        <w:rPr>
          <w:noProof/>
        </w:rPr>
        <w:t>, 9</w:t>
      </w:r>
    </w:p>
    <w:p w14:paraId="30ABB415" w14:textId="77777777" w:rsidR="006C16E4" w:rsidRDefault="006C16E4">
      <w:pPr>
        <w:pStyle w:val="Index1"/>
        <w:tabs>
          <w:tab w:val="right" w:leader="dot" w:pos="5030"/>
        </w:tabs>
        <w:rPr>
          <w:noProof/>
        </w:rPr>
      </w:pPr>
      <w:r w:rsidRPr="00AF491D">
        <w:rPr>
          <w:rFonts w:ascii="Calibri" w:eastAsia="SimSun" w:hAnsi="Calibri"/>
          <w:noProof/>
        </w:rPr>
        <w:t>BizTalk Server 2016 Enterprise</w:t>
      </w:r>
      <w:r>
        <w:rPr>
          <w:noProof/>
        </w:rPr>
        <w:t>, 9</w:t>
      </w:r>
    </w:p>
    <w:p w14:paraId="46285F0C" w14:textId="77777777" w:rsidR="006C16E4" w:rsidRDefault="006C16E4">
      <w:pPr>
        <w:pStyle w:val="Index1"/>
        <w:tabs>
          <w:tab w:val="right" w:leader="dot" w:pos="5030"/>
        </w:tabs>
        <w:rPr>
          <w:noProof/>
        </w:rPr>
      </w:pPr>
      <w:r w:rsidRPr="00AF491D">
        <w:rPr>
          <w:rFonts w:ascii="Calibri" w:eastAsia="SimSun" w:hAnsi="Calibri"/>
          <w:noProof/>
        </w:rPr>
        <w:t xml:space="preserve">BizTalk Server </w:t>
      </w:r>
      <w:r w:rsidRPr="00AF491D">
        <w:rPr>
          <w:rFonts w:ascii="Calibri" w:eastAsia="SimSun" w:hAnsi="Calibri"/>
          <w:noProof/>
          <w:lang w:val="sv-SE"/>
        </w:rPr>
        <w:t>2016</w:t>
      </w:r>
      <w:r w:rsidRPr="00AF491D">
        <w:rPr>
          <w:rFonts w:ascii="Calibri" w:eastAsia="SimSun" w:hAnsi="Calibri"/>
          <w:noProof/>
        </w:rPr>
        <w:t xml:space="preserve"> Standard</w:t>
      </w:r>
      <w:r>
        <w:rPr>
          <w:noProof/>
        </w:rPr>
        <w:t>, 9</w:t>
      </w:r>
    </w:p>
    <w:p w14:paraId="15D32BE6" w14:textId="77777777" w:rsidR="006C16E4" w:rsidRDefault="006C16E4">
      <w:pPr>
        <w:pStyle w:val="Index1"/>
        <w:tabs>
          <w:tab w:val="right" w:leader="dot" w:pos="5030"/>
        </w:tabs>
        <w:rPr>
          <w:noProof/>
        </w:rPr>
      </w:pPr>
      <w:r w:rsidRPr="00AF491D">
        <w:rPr>
          <w:rFonts w:ascii="Calibri" w:eastAsia="SimSun" w:hAnsi="Calibri"/>
          <w:noProof/>
        </w:rPr>
        <w:t>BizTalk Server Branch</w:t>
      </w:r>
      <w:r>
        <w:rPr>
          <w:noProof/>
        </w:rPr>
        <w:t>, 9</w:t>
      </w:r>
    </w:p>
    <w:p w14:paraId="6147D68B" w14:textId="77777777" w:rsidR="006C16E4" w:rsidRDefault="006C16E4">
      <w:pPr>
        <w:pStyle w:val="Index1"/>
        <w:tabs>
          <w:tab w:val="right" w:leader="dot" w:pos="5030"/>
        </w:tabs>
        <w:rPr>
          <w:noProof/>
        </w:rPr>
      </w:pPr>
      <w:r w:rsidRPr="00AF491D">
        <w:rPr>
          <w:rFonts w:ascii="Calibri" w:eastAsia="SimSun" w:hAnsi="Calibri"/>
          <w:noProof/>
        </w:rPr>
        <w:t>Cloud Platform Guest</w:t>
      </w:r>
      <w:r>
        <w:rPr>
          <w:noProof/>
        </w:rPr>
        <w:t>, 22, 23</w:t>
      </w:r>
    </w:p>
    <w:p w14:paraId="1BFE70FC" w14:textId="77777777" w:rsidR="006C16E4" w:rsidRDefault="006C16E4">
      <w:pPr>
        <w:pStyle w:val="Index1"/>
        <w:tabs>
          <w:tab w:val="right" w:leader="dot" w:pos="5030"/>
        </w:tabs>
        <w:rPr>
          <w:noProof/>
        </w:rPr>
      </w:pPr>
      <w:r w:rsidRPr="00AF491D">
        <w:rPr>
          <w:rFonts w:ascii="Calibri" w:eastAsia="SimSun" w:hAnsi="Calibri"/>
          <w:noProof/>
        </w:rPr>
        <w:t>Cloud Platform Suite</w:t>
      </w:r>
      <w:r>
        <w:rPr>
          <w:noProof/>
        </w:rPr>
        <w:t>, 8, 22, 23</w:t>
      </w:r>
    </w:p>
    <w:p w14:paraId="0B4128E6" w14:textId="77777777" w:rsidR="006C16E4" w:rsidRDefault="006C16E4">
      <w:pPr>
        <w:pStyle w:val="Index1"/>
        <w:tabs>
          <w:tab w:val="right" w:leader="dot" w:pos="5030"/>
        </w:tabs>
        <w:rPr>
          <w:noProof/>
        </w:rPr>
      </w:pPr>
      <w:r w:rsidRPr="00AF491D">
        <w:rPr>
          <w:rFonts w:ascii="Calibri" w:eastAsia="SimSun" w:hAnsi="Calibri"/>
          <w:noProof/>
        </w:rPr>
        <w:t>Core Infrastructure Server Suite Datacenter</w:t>
      </w:r>
      <w:r>
        <w:rPr>
          <w:noProof/>
        </w:rPr>
        <w:t>, 10</w:t>
      </w:r>
    </w:p>
    <w:p w14:paraId="5DCABF9E" w14:textId="77777777" w:rsidR="006C16E4" w:rsidRDefault="006C16E4">
      <w:pPr>
        <w:pStyle w:val="Index1"/>
        <w:tabs>
          <w:tab w:val="right" w:leader="dot" w:pos="5030"/>
        </w:tabs>
        <w:rPr>
          <w:noProof/>
        </w:rPr>
      </w:pPr>
      <w:r w:rsidRPr="00AF491D">
        <w:rPr>
          <w:rFonts w:ascii="Calibri" w:eastAsia="SimSun" w:hAnsi="Calibri"/>
          <w:noProof/>
        </w:rPr>
        <w:t>Core Infrastructure Server Suite Standard</w:t>
      </w:r>
      <w:r>
        <w:rPr>
          <w:noProof/>
        </w:rPr>
        <w:t>, 10</w:t>
      </w:r>
    </w:p>
    <w:p w14:paraId="4625F5DA" w14:textId="77777777" w:rsidR="006C16E4" w:rsidRDefault="006C16E4">
      <w:pPr>
        <w:pStyle w:val="Index1"/>
        <w:tabs>
          <w:tab w:val="right" w:leader="dot" w:pos="5030"/>
        </w:tabs>
        <w:rPr>
          <w:noProof/>
        </w:rPr>
      </w:pPr>
      <w:r w:rsidRPr="00AF491D">
        <w:rPr>
          <w:rFonts w:ascii="Calibri Light" w:eastAsia="SimSun" w:hAnsi="Calibri Light" w:cs="Calibri Light"/>
          <w:noProof/>
        </w:rPr>
        <w:t>Dynamics AX 2012 R2</w:t>
      </w:r>
      <w:r>
        <w:rPr>
          <w:noProof/>
        </w:rPr>
        <w:t>, 11</w:t>
      </w:r>
    </w:p>
    <w:p w14:paraId="395583CA" w14:textId="77777777" w:rsidR="006C16E4" w:rsidRDefault="006C16E4">
      <w:pPr>
        <w:pStyle w:val="Index1"/>
        <w:tabs>
          <w:tab w:val="right" w:leader="dot" w:pos="5030"/>
        </w:tabs>
        <w:rPr>
          <w:noProof/>
        </w:rPr>
      </w:pPr>
      <w:r w:rsidRPr="00AF491D">
        <w:rPr>
          <w:rFonts w:ascii="Calibri Light" w:eastAsia="SimSun" w:hAnsi="Calibri Light"/>
          <w:noProof/>
        </w:rPr>
        <w:t>Dynamics NAV 2013 R2</w:t>
      </w:r>
      <w:r>
        <w:rPr>
          <w:noProof/>
        </w:rPr>
        <w:t>, 26</w:t>
      </w:r>
    </w:p>
    <w:p w14:paraId="20AD9CD3" w14:textId="77777777" w:rsidR="006C16E4" w:rsidRDefault="006C16E4">
      <w:pPr>
        <w:pStyle w:val="Index1"/>
        <w:tabs>
          <w:tab w:val="right" w:leader="dot" w:pos="5030"/>
        </w:tabs>
        <w:rPr>
          <w:noProof/>
        </w:rPr>
      </w:pPr>
      <w:r w:rsidRPr="00AF491D">
        <w:rPr>
          <w:rFonts w:eastAsia="SimSun"/>
          <w:noProof/>
        </w:rPr>
        <w:t>Enterprise CAL</w:t>
      </w:r>
      <w:r>
        <w:rPr>
          <w:noProof/>
        </w:rPr>
        <w:t>, 18, 19, 24</w:t>
      </w:r>
    </w:p>
    <w:p w14:paraId="3F660638" w14:textId="77777777" w:rsidR="006C16E4" w:rsidRDefault="006C16E4">
      <w:pPr>
        <w:pStyle w:val="Index1"/>
        <w:tabs>
          <w:tab w:val="right" w:leader="dot" w:pos="5030"/>
        </w:tabs>
        <w:rPr>
          <w:noProof/>
        </w:rPr>
      </w:pPr>
      <w:r w:rsidRPr="00AF491D">
        <w:rPr>
          <w:rFonts w:ascii="Calibri Light" w:eastAsia="SimSun" w:hAnsi="Calibri Light"/>
          <w:noProof/>
        </w:rPr>
        <w:t>Exchange Server 2016</w:t>
      </w:r>
      <w:r>
        <w:rPr>
          <w:noProof/>
        </w:rPr>
        <w:t>, 17</w:t>
      </w:r>
    </w:p>
    <w:p w14:paraId="48097BB1" w14:textId="77777777" w:rsidR="006C16E4" w:rsidRDefault="006C16E4">
      <w:pPr>
        <w:pStyle w:val="Index1"/>
        <w:tabs>
          <w:tab w:val="right" w:leader="dot" w:pos="5030"/>
        </w:tabs>
        <w:rPr>
          <w:noProof/>
        </w:rPr>
      </w:pPr>
      <w:r w:rsidRPr="00AF491D">
        <w:rPr>
          <w:rFonts w:ascii="Calibri" w:eastAsia="SimSun" w:hAnsi="Calibri"/>
          <w:noProof/>
        </w:rPr>
        <w:t>Exchange Server 2019 Basic</w:t>
      </w:r>
      <w:r>
        <w:rPr>
          <w:noProof/>
        </w:rPr>
        <w:t>, 17</w:t>
      </w:r>
    </w:p>
    <w:p w14:paraId="2EDB1DFA" w14:textId="77777777" w:rsidR="006C16E4" w:rsidRDefault="006C16E4">
      <w:pPr>
        <w:pStyle w:val="Index1"/>
        <w:tabs>
          <w:tab w:val="right" w:leader="dot" w:pos="5030"/>
        </w:tabs>
        <w:rPr>
          <w:noProof/>
        </w:rPr>
      </w:pPr>
      <w:r w:rsidRPr="00AF491D">
        <w:rPr>
          <w:rFonts w:ascii="Calibri" w:eastAsia="SimSun" w:hAnsi="Calibri"/>
          <w:noProof/>
        </w:rPr>
        <w:t>Exchange Server 2019 Enterprise</w:t>
      </w:r>
      <w:r>
        <w:rPr>
          <w:noProof/>
        </w:rPr>
        <w:t>, 17, 18</w:t>
      </w:r>
    </w:p>
    <w:p w14:paraId="2719D025" w14:textId="77777777" w:rsidR="006C16E4" w:rsidRDefault="006C16E4">
      <w:pPr>
        <w:pStyle w:val="Index1"/>
        <w:tabs>
          <w:tab w:val="right" w:leader="dot" w:pos="5030"/>
        </w:tabs>
        <w:rPr>
          <w:noProof/>
        </w:rPr>
      </w:pPr>
      <w:r w:rsidRPr="00AF491D">
        <w:rPr>
          <w:rFonts w:ascii="Calibri" w:eastAsia="SimSun" w:hAnsi="Calibri"/>
          <w:noProof/>
        </w:rPr>
        <w:t>Exchange Server 2019 Standard</w:t>
      </w:r>
      <w:r>
        <w:rPr>
          <w:noProof/>
        </w:rPr>
        <w:t>, 17, 18</w:t>
      </w:r>
    </w:p>
    <w:p w14:paraId="2452EA7E" w14:textId="77777777" w:rsidR="006C16E4" w:rsidRDefault="006C16E4">
      <w:pPr>
        <w:pStyle w:val="Index1"/>
        <w:tabs>
          <w:tab w:val="right" w:leader="dot" w:pos="5030"/>
        </w:tabs>
        <w:rPr>
          <w:noProof/>
        </w:rPr>
      </w:pPr>
      <w:r w:rsidRPr="00AF491D">
        <w:rPr>
          <w:rFonts w:ascii="Calibri Light" w:eastAsia="SimSun" w:hAnsi="Calibri Light"/>
          <w:noProof/>
        </w:rPr>
        <w:t>Hosted Exchange Standard SAL</w:t>
      </w:r>
      <w:r>
        <w:rPr>
          <w:noProof/>
        </w:rPr>
        <w:t>, 18, 24</w:t>
      </w:r>
    </w:p>
    <w:p w14:paraId="1BFAAF74" w14:textId="77777777" w:rsidR="006C16E4" w:rsidRDefault="006C16E4">
      <w:pPr>
        <w:pStyle w:val="Index1"/>
        <w:tabs>
          <w:tab w:val="right" w:leader="dot" w:pos="5030"/>
        </w:tabs>
        <w:rPr>
          <w:noProof/>
        </w:rPr>
      </w:pPr>
      <w:r>
        <w:rPr>
          <w:noProof/>
        </w:rPr>
        <w:t>Microsoft 365, 21</w:t>
      </w:r>
    </w:p>
    <w:p w14:paraId="7B29BA25" w14:textId="77777777" w:rsidR="006C16E4" w:rsidRDefault="006C16E4">
      <w:pPr>
        <w:pStyle w:val="Index1"/>
        <w:tabs>
          <w:tab w:val="right" w:leader="dot" w:pos="5030"/>
        </w:tabs>
        <w:rPr>
          <w:noProof/>
        </w:rPr>
      </w:pPr>
      <w:r w:rsidRPr="00AF491D">
        <w:rPr>
          <w:rFonts w:ascii="Calibri Light" w:eastAsia="SimSun" w:hAnsi="Calibri Light"/>
          <w:noProof/>
        </w:rPr>
        <w:t>Microsoft Application Virtualization Hosting for Desktops</w:t>
      </w:r>
      <w:r>
        <w:rPr>
          <w:noProof/>
        </w:rPr>
        <w:t>, 26</w:t>
      </w:r>
    </w:p>
    <w:p w14:paraId="0AD728D0" w14:textId="77777777" w:rsidR="006C16E4" w:rsidRDefault="006C16E4">
      <w:pPr>
        <w:pStyle w:val="Index1"/>
        <w:tabs>
          <w:tab w:val="right" w:leader="dot" w:pos="5030"/>
        </w:tabs>
        <w:rPr>
          <w:noProof/>
        </w:rPr>
      </w:pPr>
      <w:r w:rsidRPr="00AF491D">
        <w:rPr>
          <w:rFonts w:ascii="Calibri" w:eastAsia="SimSun" w:hAnsi="Calibri"/>
          <w:noProof/>
        </w:rPr>
        <w:t xml:space="preserve">Microsoft Dynamics 365 </w:t>
      </w:r>
      <w:r w:rsidRPr="00AF491D">
        <w:rPr>
          <w:rFonts w:ascii="Calibri" w:eastAsia="SimSun" w:hAnsi="Calibri" w:hint="eastAsia"/>
          <w:noProof/>
        </w:rPr>
        <w:t>服务提供商</w:t>
      </w:r>
      <w:r>
        <w:rPr>
          <w:noProof/>
        </w:rPr>
        <w:t>, 12</w:t>
      </w:r>
    </w:p>
    <w:p w14:paraId="7B456157" w14:textId="77777777" w:rsidR="006C16E4" w:rsidRDefault="006C16E4">
      <w:pPr>
        <w:pStyle w:val="Index1"/>
        <w:tabs>
          <w:tab w:val="right" w:leader="dot" w:pos="5030"/>
        </w:tabs>
        <w:rPr>
          <w:noProof/>
        </w:rPr>
      </w:pPr>
      <w:r w:rsidRPr="00AF491D">
        <w:rPr>
          <w:rFonts w:ascii="Calibri Light" w:eastAsia="SimSun" w:hAnsi="Calibri Light" w:cs="Calibri Light"/>
          <w:noProof/>
        </w:rPr>
        <w:t>Microsoft Dynamics AX 2012 R2</w:t>
      </w:r>
      <w:r>
        <w:rPr>
          <w:noProof/>
        </w:rPr>
        <w:t>, 11</w:t>
      </w:r>
    </w:p>
    <w:p w14:paraId="2FB44622" w14:textId="77777777" w:rsidR="006C16E4" w:rsidRDefault="006C16E4">
      <w:pPr>
        <w:pStyle w:val="Index1"/>
        <w:tabs>
          <w:tab w:val="right" w:leader="dot" w:pos="5030"/>
        </w:tabs>
        <w:rPr>
          <w:noProof/>
        </w:rPr>
      </w:pPr>
      <w:r w:rsidRPr="00AF491D">
        <w:rPr>
          <w:rFonts w:ascii="Calibri" w:eastAsia="SimSun" w:hAnsi="Calibri"/>
          <w:noProof/>
        </w:rPr>
        <w:t>Microsoft Dynamics AX 2012 R3</w:t>
      </w:r>
      <w:r>
        <w:rPr>
          <w:noProof/>
        </w:rPr>
        <w:t>, 11, 12</w:t>
      </w:r>
    </w:p>
    <w:p w14:paraId="31F36630" w14:textId="77777777" w:rsidR="006C16E4" w:rsidRDefault="006C16E4">
      <w:pPr>
        <w:pStyle w:val="Index1"/>
        <w:tabs>
          <w:tab w:val="right" w:leader="dot" w:pos="5030"/>
        </w:tabs>
        <w:rPr>
          <w:noProof/>
        </w:rPr>
      </w:pPr>
      <w:r w:rsidRPr="00AF491D">
        <w:rPr>
          <w:rFonts w:ascii="Calibri" w:eastAsia="SimSun" w:hAnsi="Calibri"/>
          <w:noProof/>
        </w:rPr>
        <w:t>Microsoft Dynamics AX 2012 R3 Standard Commerce Server Core</w:t>
      </w:r>
      <w:r>
        <w:rPr>
          <w:noProof/>
        </w:rPr>
        <w:t>, 11</w:t>
      </w:r>
    </w:p>
    <w:p w14:paraId="61A3FF20" w14:textId="77777777" w:rsidR="006C16E4" w:rsidRDefault="006C16E4">
      <w:pPr>
        <w:pStyle w:val="Index1"/>
        <w:tabs>
          <w:tab w:val="right" w:leader="dot" w:pos="5030"/>
        </w:tabs>
        <w:rPr>
          <w:noProof/>
        </w:rPr>
      </w:pPr>
      <w:r w:rsidRPr="00AF491D">
        <w:rPr>
          <w:rFonts w:ascii="Calibri Light" w:eastAsia="SimSun" w:hAnsi="Calibri Light" w:cs="Calibri Light"/>
          <w:noProof/>
        </w:rPr>
        <w:t>Microsoft Dynamics CRM 2016</w:t>
      </w:r>
      <w:r>
        <w:rPr>
          <w:noProof/>
        </w:rPr>
        <w:t>, 12</w:t>
      </w:r>
    </w:p>
    <w:p w14:paraId="6B7F5799" w14:textId="77777777" w:rsidR="006C16E4" w:rsidRDefault="006C16E4">
      <w:pPr>
        <w:pStyle w:val="Index1"/>
        <w:tabs>
          <w:tab w:val="right" w:leader="dot" w:pos="5030"/>
        </w:tabs>
        <w:rPr>
          <w:noProof/>
        </w:rPr>
      </w:pPr>
      <w:r>
        <w:rPr>
          <w:noProof/>
        </w:rPr>
        <w:t>Microsoft Dynamics GP 2015 R2, 14</w:t>
      </w:r>
    </w:p>
    <w:p w14:paraId="0F5074C8" w14:textId="77777777" w:rsidR="006C16E4" w:rsidRDefault="006C16E4">
      <w:pPr>
        <w:pStyle w:val="Index1"/>
        <w:tabs>
          <w:tab w:val="right" w:leader="dot" w:pos="5030"/>
        </w:tabs>
        <w:rPr>
          <w:noProof/>
        </w:rPr>
      </w:pPr>
      <w:r w:rsidRPr="00AF491D">
        <w:rPr>
          <w:rFonts w:ascii="Calibri Light" w:eastAsia="SimSun" w:hAnsi="Calibri Light" w:cs="Calibri Light"/>
          <w:noProof/>
        </w:rPr>
        <w:t>Microsoft Dynamics GP 2016 R2</w:t>
      </w:r>
      <w:r>
        <w:rPr>
          <w:noProof/>
        </w:rPr>
        <w:t>, 14</w:t>
      </w:r>
    </w:p>
    <w:p w14:paraId="1C9CDB39" w14:textId="77777777" w:rsidR="006C16E4" w:rsidRDefault="006C16E4">
      <w:pPr>
        <w:pStyle w:val="Index1"/>
        <w:tabs>
          <w:tab w:val="right" w:leader="dot" w:pos="5030"/>
        </w:tabs>
        <w:rPr>
          <w:noProof/>
        </w:rPr>
      </w:pPr>
      <w:r w:rsidRPr="00AF491D">
        <w:rPr>
          <w:rFonts w:eastAsia="SimSun"/>
          <w:noProof/>
        </w:rPr>
        <w:t>Microsoft Dynamics GP 2018</w:t>
      </w:r>
      <w:r>
        <w:rPr>
          <w:noProof/>
        </w:rPr>
        <w:t>, 14, 15</w:t>
      </w:r>
    </w:p>
    <w:p w14:paraId="4892E6E2" w14:textId="77777777" w:rsidR="006C16E4" w:rsidRDefault="006C16E4">
      <w:pPr>
        <w:pStyle w:val="Index1"/>
        <w:tabs>
          <w:tab w:val="right" w:leader="dot" w:pos="5030"/>
        </w:tabs>
        <w:rPr>
          <w:noProof/>
        </w:rPr>
      </w:pPr>
      <w:r w:rsidRPr="00AF491D">
        <w:rPr>
          <w:rFonts w:ascii="Calibri Light" w:eastAsia="SimSun" w:hAnsi="Calibri Light"/>
          <w:noProof/>
        </w:rPr>
        <w:t>Microsoft Dynamics NAV 2017</w:t>
      </w:r>
      <w:r>
        <w:rPr>
          <w:noProof/>
        </w:rPr>
        <w:t>, 13</w:t>
      </w:r>
    </w:p>
    <w:p w14:paraId="46B04963" w14:textId="77777777" w:rsidR="006C16E4" w:rsidRDefault="006C16E4">
      <w:pPr>
        <w:pStyle w:val="Index1"/>
        <w:tabs>
          <w:tab w:val="right" w:leader="dot" w:pos="5030"/>
        </w:tabs>
        <w:rPr>
          <w:noProof/>
        </w:rPr>
      </w:pPr>
      <w:r w:rsidRPr="00AF491D">
        <w:rPr>
          <w:rFonts w:ascii="Calibri" w:eastAsia="SimSun" w:hAnsi="Calibri"/>
          <w:noProof/>
        </w:rPr>
        <w:t>Microsoft Dynamics NAV 2018</w:t>
      </w:r>
      <w:r>
        <w:rPr>
          <w:noProof/>
        </w:rPr>
        <w:t>, 13</w:t>
      </w:r>
    </w:p>
    <w:p w14:paraId="73FC3A45" w14:textId="77777777" w:rsidR="006C16E4" w:rsidRDefault="006C16E4">
      <w:pPr>
        <w:pStyle w:val="Index1"/>
        <w:tabs>
          <w:tab w:val="right" w:leader="dot" w:pos="5030"/>
        </w:tabs>
        <w:rPr>
          <w:noProof/>
        </w:rPr>
      </w:pPr>
      <w:r w:rsidRPr="00AF491D">
        <w:rPr>
          <w:rFonts w:ascii="Calibri Light" w:eastAsia="SimSun" w:hAnsi="Calibri Light"/>
          <w:noProof/>
        </w:rPr>
        <w:t>Microsoft Dynamics SL 2015</w:t>
      </w:r>
      <w:r>
        <w:rPr>
          <w:noProof/>
        </w:rPr>
        <w:t>, 15</w:t>
      </w:r>
    </w:p>
    <w:p w14:paraId="2E546B12" w14:textId="77777777" w:rsidR="006C16E4" w:rsidRDefault="006C16E4">
      <w:pPr>
        <w:pStyle w:val="Index1"/>
        <w:tabs>
          <w:tab w:val="right" w:leader="dot" w:pos="5030"/>
        </w:tabs>
        <w:rPr>
          <w:noProof/>
        </w:rPr>
      </w:pPr>
      <w:r w:rsidRPr="00AF491D">
        <w:rPr>
          <w:rFonts w:ascii="Calibri" w:eastAsia="SimSun" w:hAnsi="Calibri"/>
          <w:noProof/>
        </w:rPr>
        <w:t>Microsoft Dynamics SL 2018</w:t>
      </w:r>
      <w:r>
        <w:rPr>
          <w:noProof/>
        </w:rPr>
        <w:t>, 15</w:t>
      </w:r>
    </w:p>
    <w:p w14:paraId="779C4AB5" w14:textId="77777777" w:rsidR="006C16E4" w:rsidRDefault="006C16E4">
      <w:pPr>
        <w:pStyle w:val="Index1"/>
        <w:tabs>
          <w:tab w:val="right" w:leader="dot" w:pos="5030"/>
        </w:tabs>
        <w:rPr>
          <w:noProof/>
        </w:rPr>
      </w:pPr>
      <w:r w:rsidRPr="00AF491D">
        <w:rPr>
          <w:rFonts w:ascii="Calibri" w:eastAsia="SimSun" w:hAnsi="Calibri"/>
          <w:noProof/>
        </w:rPr>
        <w:t>Microsoft Identity Manager 2016</w:t>
      </w:r>
      <w:r>
        <w:rPr>
          <w:noProof/>
        </w:rPr>
        <w:t>, 29, 30</w:t>
      </w:r>
    </w:p>
    <w:p w14:paraId="41EAF24C" w14:textId="77777777" w:rsidR="006C16E4" w:rsidRDefault="006C16E4">
      <w:pPr>
        <w:pStyle w:val="Index1"/>
        <w:tabs>
          <w:tab w:val="right" w:leader="dot" w:pos="5030"/>
        </w:tabs>
        <w:rPr>
          <w:noProof/>
        </w:rPr>
      </w:pPr>
      <w:r w:rsidRPr="00AF491D">
        <w:rPr>
          <w:rFonts w:ascii="Calibri Light" w:eastAsia="SimSun" w:hAnsi="Calibri Light"/>
          <w:noProof/>
        </w:rPr>
        <w:t>Microsoft User Experience Virtualization Hosting for Desktops</w:t>
      </w:r>
      <w:r>
        <w:rPr>
          <w:noProof/>
        </w:rPr>
        <w:t>, 26, 27</w:t>
      </w:r>
    </w:p>
    <w:p w14:paraId="6D5E20DA" w14:textId="77777777" w:rsidR="006C16E4" w:rsidRDefault="006C16E4">
      <w:pPr>
        <w:pStyle w:val="Index1"/>
        <w:tabs>
          <w:tab w:val="right" w:leader="dot" w:pos="5030"/>
        </w:tabs>
        <w:rPr>
          <w:noProof/>
        </w:rPr>
      </w:pPr>
      <w:r w:rsidRPr="00AF491D">
        <w:rPr>
          <w:rFonts w:ascii="Calibri Light" w:eastAsia="SimSun" w:hAnsi="Calibri Light" w:cs="Calibri Light"/>
          <w:noProof/>
        </w:rPr>
        <w:t>Office 2016</w:t>
      </w:r>
      <w:r>
        <w:rPr>
          <w:noProof/>
        </w:rPr>
        <w:t>, 16</w:t>
      </w:r>
    </w:p>
    <w:p w14:paraId="4F1F43D4" w14:textId="77777777" w:rsidR="006C16E4" w:rsidRDefault="006C16E4">
      <w:pPr>
        <w:pStyle w:val="Index1"/>
        <w:tabs>
          <w:tab w:val="right" w:leader="dot" w:pos="5030"/>
        </w:tabs>
        <w:rPr>
          <w:noProof/>
        </w:rPr>
      </w:pPr>
      <w:r w:rsidRPr="00AF491D">
        <w:rPr>
          <w:rFonts w:eastAsia="SimSun"/>
          <w:noProof/>
        </w:rPr>
        <w:t xml:space="preserve">Office 365 </w:t>
      </w:r>
      <w:r w:rsidRPr="00AF491D">
        <w:rPr>
          <w:rFonts w:eastAsia="SimSun" w:cs="MS Gothic" w:hint="eastAsia"/>
          <w:noProof/>
        </w:rPr>
        <w:t>企</w:t>
      </w:r>
      <w:r w:rsidRPr="00AF491D">
        <w:rPr>
          <w:rFonts w:eastAsia="SimSun" w:cs="MingLiU" w:hint="eastAsia"/>
          <w:noProof/>
        </w:rPr>
        <w:t>业版</w:t>
      </w:r>
      <w:r>
        <w:rPr>
          <w:noProof/>
        </w:rPr>
        <w:t>, 21</w:t>
      </w:r>
    </w:p>
    <w:p w14:paraId="7D7A06EF" w14:textId="77777777" w:rsidR="006C16E4" w:rsidRDefault="006C16E4">
      <w:pPr>
        <w:pStyle w:val="Index1"/>
        <w:tabs>
          <w:tab w:val="right" w:leader="dot" w:pos="5030"/>
        </w:tabs>
        <w:rPr>
          <w:noProof/>
        </w:rPr>
      </w:pPr>
      <w:r w:rsidRPr="00AF491D">
        <w:rPr>
          <w:rFonts w:ascii="Calibri Light" w:eastAsia="SimSun" w:hAnsi="Calibri Light" w:cs="Calibri Light"/>
          <w:noProof/>
        </w:rPr>
        <w:t>Office Online Server</w:t>
      </w:r>
      <w:r>
        <w:rPr>
          <w:noProof/>
        </w:rPr>
        <w:t>, 16</w:t>
      </w:r>
    </w:p>
    <w:p w14:paraId="4D6906BE" w14:textId="77777777" w:rsidR="006C16E4" w:rsidRDefault="006C16E4">
      <w:pPr>
        <w:pStyle w:val="Index1"/>
        <w:tabs>
          <w:tab w:val="right" w:leader="dot" w:pos="5030"/>
        </w:tabs>
        <w:rPr>
          <w:noProof/>
        </w:rPr>
      </w:pPr>
      <w:r w:rsidRPr="00AF491D">
        <w:rPr>
          <w:rFonts w:ascii="Calibri" w:eastAsia="SimSun" w:hAnsi="Calibri"/>
          <w:noProof/>
        </w:rPr>
        <w:t>Office Professional Plus 2019</w:t>
      </w:r>
      <w:r>
        <w:rPr>
          <w:noProof/>
        </w:rPr>
        <w:t>, 16</w:t>
      </w:r>
    </w:p>
    <w:p w14:paraId="5134940B" w14:textId="77777777" w:rsidR="006C16E4" w:rsidRDefault="006C16E4">
      <w:pPr>
        <w:pStyle w:val="Index1"/>
        <w:tabs>
          <w:tab w:val="right" w:leader="dot" w:pos="5030"/>
        </w:tabs>
        <w:rPr>
          <w:noProof/>
        </w:rPr>
      </w:pPr>
      <w:r w:rsidRPr="00AF491D">
        <w:rPr>
          <w:rFonts w:ascii="Calibri" w:eastAsia="SimSun" w:hAnsi="Calibri"/>
          <w:noProof/>
        </w:rPr>
        <w:t>Office Standard 2019</w:t>
      </w:r>
      <w:r>
        <w:rPr>
          <w:noProof/>
        </w:rPr>
        <w:t>, 16</w:t>
      </w:r>
    </w:p>
    <w:p w14:paraId="69204ED9" w14:textId="77777777" w:rsidR="006C16E4" w:rsidRDefault="006C16E4">
      <w:pPr>
        <w:pStyle w:val="Index1"/>
        <w:tabs>
          <w:tab w:val="right" w:leader="dot" w:pos="5030"/>
        </w:tabs>
        <w:rPr>
          <w:noProof/>
        </w:rPr>
      </w:pPr>
      <w:r w:rsidRPr="00AF491D">
        <w:rPr>
          <w:rFonts w:ascii="Calibri Light" w:eastAsia="SimSun" w:hAnsi="Calibri Light"/>
          <w:noProof/>
        </w:rPr>
        <w:t>Office Web App</w:t>
      </w:r>
      <w:r>
        <w:rPr>
          <w:noProof/>
        </w:rPr>
        <w:t>, 3</w:t>
      </w:r>
    </w:p>
    <w:p w14:paraId="177DC768" w14:textId="77777777" w:rsidR="006C16E4" w:rsidRDefault="006C16E4">
      <w:pPr>
        <w:pStyle w:val="Index1"/>
        <w:tabs>
          <w:tab w:val="right" w:leader="dot" w:pos="5030"/>
        </w:tabs>
        <w:rPr>
          <w:noProof/>
        </w:rPr>
      </w:pPr>
      <w:r w:rsidRPr="00AF491D">
        <w:rPr>
          <w:rFonts w:ascii="Calibri" w:eastAsia="SimSun" w:hAnsi="Calibri"/>
          <w:noProof/>
        </w:rPr>
        <w:t xml:space="preserve">Office </w:t>
      </w:r>
      <w:r w:rsidRPr="00AF491D">
        <w:rPr>
          <w:rFonts w:ascii="Calibri" w:eastAsia="SimSun" w:hAnsi="Calibri" w:hint="eastAsia"/>
          <w:noProof/>
        </w:rPr>
        <w:t>多语言包</w:t>
      </w:r>
      <w:r w:rsidRPr="00AF491D">
        <w:rPr>
          <w:rFonts w:ascii="Calibri" w:eastAsia="SimSun" w:hAnsi="Calibri"/>
          <w:noProof/>
        </w:rPr>
        <w:t xml:space="preserve"> 2013</w:t>
      </w:r>
      <w:r>
        <w:rPr>
          <w:noProof/>
        </w:rPr>
        <w:t>, 16</w:t>
      </w:r>
    </w:p>
    <w:p w14:paraId="4F579BD3" w14:textId="77777777" w:rsidR="006C16E4" w:rsidRDefault="006C16E4">
      <w:pPr>
        <w:pStyle w:val="Index1"/>
        <w:tabs>
          <w:tab w:val="right" w:leader="dot" w:pos="5030"/>
        </w:tabs>
        <w:rPr>
          <w:noProof/>
        </w:rPr>
      </w:pPr>
      <w:r w:rsidRPr="00AF491D">
        <w:rPr>
          <w:rFonts w:ascii="Calibri Light" w:eastAsia="SimSun" w:hAnsi="Calibri Light"/>
          <w:noProof/>
        </w:rPr>
        <w:t>Productivity Suite</w:t>
      </w:r>
      <w:r>
        <w:rPr>
          <w:noProof/>
        </w:rPr>
        <w:t>, 18, 19, 20, 23, 24</w:t>
      </w:r>
    </w:p>
    <w:p w14:paraId="6F01CC95" w14:textId="77777777" w:rsidR="006C16E4" w:rsidRDefault="006C16E4">
      <w:pPr>
        <w:pStyle w:val="Index1"/>
        <w:tabs>
          <w:tab w:val="right" w:leader="dot" w:pos="5030"/>
        </w:tabs>
        <w:rPr>
          <w:noProof/>
        </w:rPr>
      </w:pPr>
      <w:r w:rsidRPr="00AF491D">
        <w:rPr>
          <w:rFonts w:ascii="Calibri Light" w:eastAsia="SimSun" w:hAnsi="Calibri Light"/>
          <w:noProof/>
        </w:rPr>
        <w:t>Project 2016</w:t>
      </w:r>
      <w:r>
        <w:rPr>
          <w:noProof/>
        </w:rPr>
        <w:t>, 16</w:t>
      </w:r>
    </w:p>
    <w:p w14:paraId="331275A7" w14:textId="77777777" w:rsidR="006C16E4" w:rsidRDefault="006C16E4">
      <w:pPr>
        <w:pStyle w:val="Index1"/>
        <w:tabs>
          <w:tab w:val="right" w:leader="dot" w:pos="5030"/>
        </w:tabs>
        <w:rPr>
          <w:noProof/>
        </w:rPr>
      </w:pPr>
      <w:r w:rsidRPr="00AF491D">
        <w:rPr>
          <w:rFonts w:ascii="Calibri" w:eastAsia="SimSun" w:hAnsi="Calibri"/>
          <w:noProof/>
        </w:rPr>
        <w:t>Project 2019 Professional</w:t>
      </w:r>
      <w:r>
        <w:rPr>
          <w:noProof/>
        </w:rPr>
        <w:t>, 16, 17, 18</w:t>
      </w:r>
    </w:p>
    <w:p w14:paraId="66385584" w14:textId="77777777" w:rsidR="006C16E4" w:rsidRDefault="006C16E4">
      <w:pPr>
        <w:pStyle w:val="Index1"/>
        <w:tabs>
          <w:tab w:val="right" w:leader="dot" w:pos="5030"/>
        </w:tabs>
        <w:rPr>
          <w:noProof/>
        </w:rPr>
      </w:pPr>
      <w:r w:rsidRPr="00AF491D">
        <w:rPr>
          <w:rFonts w:ascii="Calibri" w:eastAsia="SimSun" w:hAnsi="Calibri"/>
          <w:noProof/>
        </w:rPr>
        <w:t>Project 2019 Standard</w:t>
      </w:r>
      <w:r>
        <w:rPr>
          <w:noProof/>
        </w:rPr>
        <w:t>, 16</w:t>
      </w:r>
    </w:p>
    <w:p w14:paraId="1A359E98" w14:textId="77777777" w:rsidR="006C16E4" w:rsidRDefault="006C16E4">
      <w:pPr>
        <w:pStyle w:val="Index1"/>
        <w:tabs>
          <w:tab w:val="right" w:leader="dot" w:pos="5030"/>
        </w:tabs>
        <w:rPr>
          <w:noProof/>
        </w:rPr>
      </w:pPr>
      <w:r w:rsidRPr="00AF491D">
        <w:rPr>
          <w:rFonts w:ascii="Calibri Light" w:eastAsia="SimSun" w:hAnsi="Calibri Light"/>
          <w:noProof/>
        </w:rPr>
        <w:t>Project Server 2016</w:t>
      </w:r>
      <w:r>
        <w:rPr>
          <w:noProof/>
        </w:rPr>
        <w:t>, 18</w:t>
      </w:r>
    </w:p>
    <w:p w14:paraId="1611E771" w14:textId="77777777" w:rsidR="006C16E4" w:rsidRDefault="006C16E4">
      <w:pPr>
        <w:pStyle w:val="Index1"/>
        <w:tabs>
          <w:tab w:val="right" w:leader="dot" w:pos="5030"/>
        </w:tabs>
        <w:rPr>
          <w:noProof/>
        </w:rPr>
      </w:pPr>
      <w:r w:rsidRPr="00AF491D">
        <w:rPr>
          <w:rFonts w:ascii="Calibri" w:eastAsia="SimSun" w:hAnsi="Calibri"/>
          <w:noProof/>
        </w:rPr>
        <w:t>Project Server 2019</w:t>
      </w:r>
      <w:r>
        <w:rPr>
          <w:noProof/>
        </w:rPr>
        <w:t>, 18</w:t>
      </w:r>
    </w:p>
    <w:p w14:paraId="47E892B2" w14:textId="77777777" w:rsidR="006C16E4" w:rsidRDefault="006C16E4">
      <w:pPr>
        <w:pStyle w:val="Index1"/>
        <w:tabs>
          <w:tab w:val="right" w:leader="dot" w:pos="5030"/>
        </w:tabs>
        <w:rPr>
          <w:noProof/>
        </w:rPr>
      </w:pPr>
      <w:r w:rsidRPr="00AF491D">
        <w:rPr>
          <w:rFonts w:ascii="Calibri" w:eastAsia="SimSun" w:hAnsi="Calibri"/>
          <w:noProof/>
        </w:rPr>
        <w:t>SharePoint 2019 Hosting</w:t>
      </w:r>
      <w:r>
        <w:rPr>
          <w:noProof/>
        </w:rPr>
        <w:t>, 19</w:t>
      </w:r>
    </w:p>
    <w:p w14:paraId="40509CCB" w14:textId="77777777" w:rsidR="006C16E4" w:rsidRDefault="006C16E4">
      <w:pPr>
        <w:pStyle w:val="Index1"/>
        <w:tabs>
          <w:tab w:val="right" w:leader="dot" w:pos="5030"/>
        </w:tabs>
        <w:rPr>
          <w:noProof/>
        </w:rPr>
      </w:pPr>
      <w:r w:rsidRPr="00AF491D">
        <w:rPr>
          <w:rFonts w:ascii="Calibri Light" w:eastAsia="SimSun" w:hAnsi="Calibri Light"/>
          <w:noProof/>
        </w:rPr>
        <w:t>SharePoint Server 2016</w:t>
      </w:r>
      <w:r>
        <w:rPr>
          <w:noProof/>
        </w:rPr>
        <w:t>, 19</w:t>
      </w:r>
    </w:p>
    <w:p w14:paraId="6F9BE153" w14:textId="77777777" w:rsidR="006C16E4" w:rsidRDefault="006C16E4">
      <w:pPr>
        <w:pStyle w:val="Index1"/>
        <w:tabs>
          <w:tab w:val="right" w:leader="dot" w:pos="5030"/>
        </w:tabs>
        <w:rPr>
          <w:noProof/>
        </w:rPr>
      </w:pPr>
      <w:r w:rsidRPr="00AF491D">
        <w:rPr>
          <w:rFonts w:ascii="Calibri" w:eastAsia="SimSun" w:hAnsi="Calibri"/>
          <w:noProof/>
        </w:rPr>
        <w:t>SharePoint Server 2019 Standard</w:t>
      </w:r>
      <w:r>
        <w:rPr>
          <w:noProof/>
        </w:rPr>
        <w:t>, 19, 24</w:t>
      </w:r>
    </w:p>
    <w:p w14:paraId="4A20153A" w14:textId="77777777" w:rsidR="006C16E4" w:rsidRDefault="006C16E4">
      <w:pPr>
        <w:pStyle w:val="Index1"/>
        <w:tabs>
          <w:tab w:val="right" w:leader="dot" w:pos="5030"/>
        </w:tabs>
        <w:rPr>
          <w:noProof/>
        </w:rPr>
      </w:pPr>
      <w:r w:rsidRPr="00AF491D">
        <w:rPr>
          <w:rFonts w:eastAsia="SimSun"/>
          <w:noProof/>
        </w:rPr>
        <w:t>SharePoint Server Standard</w:t>
      </w:r>
      <w:r>
        <w:rPr>
          <w:noProof/>
        </w:rPr>
        <w:t>, 19</w:t>
      </w:r>
    </w:p>
    <w:p w14:paraId="4BDB3773" w14:textId="77777777" w:rsidR="006C16E4" w:rsidRDefault="006C16E4">
      <w:pPr>
        <w:pStyle w:val="Index1"/>
        <w:tabs>
          <w:tab w:val="right" w:leader="dot" w:pos="5030"/>
        </w:tabs>
        <w:rPr>
          <w:noProof/>
        </w:rPr>
      </w:pPr>
      <w:r w:rsidRPr="00AF491D">
        <w:rPr>
          <w:rFonts w:eastAsia="SimSun"/>
          <w:noProof/>
        </w:rPr>
        <w:t>Skype for Business 2019 Enterprise Plus</w:t>
      </w:r>
      <w:r>
        <w:rPr>
          <w:noProof/>
        </w:rPr>
        <w:t>, 20</w:t>
      </w:r>
    </w:p>
    <w:p w14:paraId="33EB0767" w14:textId="77777777" w:rsidR="006C16E4" w:rsidRDefault="006C16E4">
      <w:pPr>
        <w:pStyle w:val="Index1"/>
        <w:tabs>
          <w:tab w:val="right" w:leader="dot" w:pos="5030"/>
        </w:tabs>
        <w:rPr>
          <w:noProof/>
        </w:rPr>
      </w:pPr>
      <w:r w:rsidRPr="00AF491D">
        <w:rPr>
          <w:rFonts w:ascii="Calibri Light" w:eastAsia="SimSun" w:hAnsi="Calibri Light"/>
          <w:noProof/>
        </w:rPr>
        <w:t>Skype for Business Server 2015</w:t>
      </w:r>
      <w:r>
        <w:rPr>
          <w:noProof/>
        </w:rPr>
        <w:t>, 20</w:t>
      </w:r>
    </w:p>
    <w:p w14:paraId="5A87BEFA" w14:textId="77777777" w:rsidR="006C16E4" w:rsidRDefault="006C16E4">
      <w:pPr>
        <w:pStyle w:val="Index1"/>
        <w:tabs>
          <w:tab w:val="right" w:leader="dot" w:pos="5030"/>
        </w:tabs>
        <w:rPr>
          <w:noProof/>
        </w:rPr>
      </w:pPr>
      <w:r w:rsidRPr="00AF491D">
        <w:rPr>
          <w:rFonts w:eastAsia="SimSun"/>
          <w:noProof/>
        </w:rPr>
        <w:t>Skype for Business Server 2019 Enterprise</w:t>
      </w:r>
      <w:r>
        <w:rPr>
          <w:noProof/>
        </w:rPr>
        <w:t>, 20</w:t>
      </w:r>
    </w:p>
    <w:p w14:paraId="24B65E61" w14:textId="77777777" w:rsidR="006C16E4" w:rsidRDefault="006C16E4">
      <w:pPr>
        <w:pStyle w:val="Index1"/>
        <w:tabs>
          <w:tab w:val="right" w:leader="dot" w:pos="5030"/>
        </w:tabs>
        <w:rPr>
          <w:noProof/>
        </w:rPr>
      </w:pPr>
      <w:r w:rsidRPr="00AF491D">
        <w:rPr>
          <w:rFonts w:eastAsia="SimSun"/>
          <w:noProof/>
        </w:rPr>
        <w:t>Skype for Business Server 2019 Plus</w:t>
      </w:r>
      <w:r>
        <w:rPr>
          <w:noProof/>
        </w:rPr>
        <w:t>, 20</w:t>
      </w:r>
    </w:p>
    <w:p w14:paraId="034F75C0" w14:textId="77777777" w:rsidR="006C16E4" w:rsidRDefault="006C16E4">
      <w:pPr>
        <w:pStyle w:val="Index1"/>
        <w:tabs>
          <w:tab w:val="right" w:leader="dot" w:pos="5030"/>
        </w:tabs>
        <w:rPr>
          <w:noProof/>
        </w:rPr>
      </w:pPr>
      <w:r w:rsidRPr="00AF491D">
        <w:rPr>
          <w:rFonts w:eastAsia="SimSun"/>
          <w:noProof/>
        </w:rPr>
        <w:t>Skype For Business Server 2019 Plus CAL</w:t>
      </w:r>
      <w:r>
        <w:rPr>
          <w:noProof/>
        </w:rPr>
        <w:t>, 21</w:t>
      </w:r>
    </w:p>
    <w:p w14:paraId="1A64F74E" w14:textId="77777777" w:rsidR="006C16E4" w:rsidRDefault="006C16E4">
      <w:pPr>
        <w:pStyle w:val="Index1"/>
        <w:tabs>
          <w:tab w:val="right" w:leader="dot" w:pos="5030"/>
        </w:tabs>
        <w:rPr>
          <w:noProof/>
        </w:rPr>
      </w:pPr>
      <w:r w:rsidRPr="00AF491D">
        <w:rPr>
          <w:rFonts w:eastAsia="SimSun"/>
          <w:noProof/>
        </w:rPr>
        <w:t>Skype for Business Server 2019 Standard</w:t>
      </w:r>
      <w:r>
        <w:rPr>
          <w:noProof/>
        </w:rPr>
        <w:t>, 20, 24</w:t>
      </w:r>
    </w:p>
    <w:p w14:paraId="2E7039CA" w14:textId="77777777" w:rsidR="006C16E4" w:rsidRDefault="006C16E4">
      <w:pPr>
        <w:pStyle w:val="Index1"/>
        <w:tabs>
          <w:tab w:val="right" w:leader="dot" w:pos="5030"/>
        </w:tabs>
        <w:rPr>
          <w:noProof/>
        </w:rPr>
      </w:pPr>
      <w:r w:rsidRPr="00AF491D">
        <w:rPr>
          <w:rFonts w:eastAsia="SimSun"/>
          <w:noProof/>
        </w:rPr>
        <w:t>Skype For Business Server 2019 Standard CAL</w:t>
      </w:r>
      <w:r>
        <w:rPr>
          <w:noProof/>
        </w:rPr>
        <w:t>, 21</w:t>
      </w:r>
    </w:p>
    <w:p w14:paraId="2265CBAF" w14:textId="77777777" w:rsidR="006C16E4" w:rsidRDefault="006C16E4">
      <w:pPr>
        <w:pStyle w:val="Index1"/>
        <w:tabs>
          <w:tab w:val="right" w:leader="dot" w:pos="5030"/>
        </w:tabs>
        <w:rPr>
          <w:noProof/>
        </w:rPr>
      </w:pPr>
      <w:r w:rsidRPr="00AF491D">
        <w:rPr>
          <w:rFonts w:eastAsia="SimSun"/>
          <w:noProof/>
        </w:rPr>
        <w:t xml:space="preserve">Skype For Business Server 2019 </w:t>
      </w:r>
      <w:r w:rsidRPr="00AF491D">
        <w:rPr>
          <w:rFonts w:eastAsia="SimSun" w:cs="MS Gothic" w:hint="eastAsia"/>
          <w:noProof/>
        </w:rPr>
        <w:t>企</w:t>
      </w:r>
      <w:r w:rsidRPr="00AF491D">
        <w:rPr>
          <w:rFonts w:eastAsia="SimSun" w:cs="MingLiU" w:hint="eastAsia"/>
          <w:noProof/>
        </w:rPr>
        <w:t>业</w:t>
      </w:r>
      <w:r w:rsidRPr="00AF491D">
        <w:rPr>
          <w:rFonts w:eastAsia="SimSun"/>
          <w:noProof/>
        </w:rPr>
        <w:t xml:space="preserve"> CAL</w:t>
      </w:r>
      <w:r>
        <w:rPr>
          <w:noProof/>
        </w:rPr>
        <w:t>, 21</w:t>
      </w:r>
    </w:p>
    <w:p w14:paraId="3643AF1F" w14:textId="77777777" w:rsidR="006C16E4" w:rsidRDefault="006C16E4">
      <w:pPr>
        <w:pStyle w:val="Index1"/>
        <w:tabs>
          <w:tab w:val="right" w:leader="dot" w:pos="5030"/>
        </w:tabs>
        <w:rPr>
          <w:noProof/>
        </w:rPr>
      </w:pPr>
      <w:r w:rsidRPr="00AF491D">
        <w:rPr>
          <w:rFonts w:ascii="Calibri" w:eastAsia="SimSun" w:hAnsi="Calibri"/>
          <w:noProof/>
        </w:rPr>
        <w:t>SQL Server 2012</w:t>
      </w:r>
      <w:r>
        <w:rPr>
          <w:noProof/>
        </w:rPr>
        <w:t>, 22, 23</w:t>
      </w:r>
    </w:p>
    <w:p w14:paraId="5DA21B17" w14:textId="77777777" w:rsidR="006C16E4" w:rsidRDefault="006C16E4">
      <w:pPr>
        <w:pStyle w:val="Index1"/>
        <w:tabs>
          <w:tab w:val="right" w:leader="dot" w:pos="5030"/>
        </w:tabs>
        <w:rPr>
          <w:noProof/>
        </w:rPr>
      </w:pPr>
      <w:r w:rsidRPr="00AF491D">
        <w:rPr>
          <w:rFonts w:ascii="Calibri Light" w:eastAsia="SimSun" w:hAnsi="Calibri Light" w:cstheme="minorHAnsi"/>
          <w:noProof/>
        </w:rPr>
        <w:t>SQL Server 2016</w:t>
      </w:r>
      <w:r>
        <w:rPr>
          <w:noProof/>
        </w:rPr>
        <w:t>, 21</w:t>
      </w:r>
    </w:p>
    <w:p w14:paraId="2EF63199" w14:textId="77777777" w:rsidR="006C16E4" w:rsidRDefault="006C16E4">
      <w:pPr>
        <w:pStyle w:val="Index1"/>
        <w:tabs>
          <w:tab w:val="right" w:leader="dot" w:pos="5030"/>
        </w:tabs>
        <w:rPr>
          <w:noProof/>
        </w:rPr>
      </w:pPr>
      <w:r w:rsidRPr="00AF491D">
        <w:rPr>
          <w:rFonts w:eastAsia="SimSun" w:cstheme="minorHAnsi"/>
          <w:noProof/>
        </w:rPr>
        <w:t>SQL Server 2017 Enterprise Core</w:t>
      </w:r>
      <w:r>
        <w:rPr>
          <w:noProof/>
        </w:rPr>
        <w:t>, 21</w:t>
      </w:r>
    </w:p>
    <w:p w14:paraId="35D9982B" w14:textId="77777777" w:rsidR="006C16E4" w:rsidRDefault="006C16E4">
      <w:pPr>
        <w:pStyle w:val="Index1"/>
        <w:tabs>
          <w:tab w:val="right" w:leader="dot" w:pos="5030"/>
        </w:tabs>
        <w:rPr>
          <w:noProof/>
        </w:rPr>
      </w:pPr>
      <w:r w:rsidRPr="00AF491D">
        <w:rPr>
          <w:rFonts w:eastAsia="SimSun" w:cstheme="minorHAnsi"/>
          <w:noProof/>
        </w:rPr>
        <w:t>SQL Server 2017 Standard</w:t>
      </w:r>
      <w:r>
        <w:rPr>
          <w:noProof/>
        </w:rPr>
        <w:t>, 21</w:t>
      </w:r>
    </w:p>
    <w:p w14:paraId="77AF7E70" w14:textId="77777777" w:rsidR="006C16E4" w:rsidRDefault="006C16E4">
      <w:pPr>
        <w:pStyle w:val="Index1"/>
        <w:tabs>
          <w:tab w:val="right" w:leader="dot" w:pos="5030"/>
        </w:tabs>
        <w:rPr>
          <w:noProof/>
        </w:rPr>
      </w:pPr>
      <w:r w:rsidRPr="00AF491D">
        <w:rPr>
          <w:rFonts w:eastAsia="SimSun" w:cstheme="minorHAnsi"/>
          <w:noProof/>
        </w:rPr>
        <w:t>SQL Server 2017 Standard Core</w:t>
      </w:r>
      <w:r>
        <w:rPr>
          <w:noProof/>
        </w:rPr>
        <w:t>, 21</w:t>
      </w:r>
    </w:p>
    <w:p w14:paraId="22928035" w14:textId="77777777" w:rsidR="006C16E4" w:rsidRDefault="006C16E4">
      <w:pPr>
        <w:pStyle w:val="Index1"/>
        <w:tabs>
          <w:tab w:val="right" w:leader="dot" w:pos="5030"/>
        </w:tabs>
        <w:rPr>
          <w:noProof/>
        </w:rPr>
      </w:pPr>
      <w:r w:rsidRPr="00AF491D">
        <w:rPr>
          <w:rFonts w:eastAsia="SimSun" w:cstheme="minorHAnsi"/>
          <w:noProof/>
        </w:rPr>
        <w:t>SQL Server 2017 Web Core</w:t>
      </w:r>
      <w:r>
        <w:rPr>
          <w:noProof/>
        </w:rPr>
        <w:t>, 21</w:t>
      </w:r>
    </w:p>
    <w:p w14:paraId="694D2BEC" w14:textId="77777777" w:rsidR="006C16E4" w:rsidRDefault="006C16E4">
      <w:pPr>
        <w:pStyle w:val="Index1"/>
        <w:tabs>
          <w:tab w:val="right" w:leader="dot" w:pos="5030"/>
        </w:tabs>
        <w:rPr>
          <w:noProof/>
        </w:rPr>
      </w:pPr>
      <w:r w:rsidRPr="00AF491D">
        <w:rPr>
          <w:rFonts w:ascii="Calibri" w:eastAsia="SimSun" w:hAnsi="Calibri"/>
          <w:noProof/>
          <w:lang w:val="fr-FR"/>
        </w:rPr>
        <w:t>System Center 2012 R2</w:t>
      </w:r>
      <w:r>
        <w:rPr>
          <w:noProof/>
        </w:rPr>
        <w:t>, 23</w:t>
      </w:r>
    </w:p>
    <w:p w14:paraId="509ADF31" w14:textId="77777777" w:rsidR="006C16E4" w:rsidRDefault="006C16E4">
      <w:pPr>
        <w:pStyle w:val="Index1"/>
        <w:tabs>
          <w:tab w:val="right" w:leader="dot" w:pos="5030"/>
        </w:tabs>
        <w:rPr>
          <w:noProof/>
        </w:rPr>
      </w:pPr>
      <w:r w:rsidRPr="00AF491D">
        <w:rPr>
          <w:rFonts w:ascii="Calibri Light" w:eastAsia="SimSun" w:hAnsi="Calibri Light"/>
          <w:noProof/>
        </w:rPr>
        <w:t>System Center 2016</w:t>
      </w:r>
      <w:r>
        <w:rPr>
          <w:noProof/>
        </w:rPr>
        <w:t>, 24</w:t>
      </w:r>
    </w:p>
    <w:p w14:paraId="60712833" w14:textId="77777777" w:rsidR="006C16E4" w:rsidRDefault="006C16E4">
      <w:pPr>
        <w:pStyle w:val="Index1"/>
        <w:tabs>
          <w:tab w:val="right" w:leader="dot" w:pos="5030"/>
        </w:tabs>
        <w:rPr>
          <w:noProof/>
        </w:rPr>
      </w:pPr>
      <w:r w:rsidRPr="00AF491D">
        <w:rPr>
          <w:rFonts w:eastAsia="SimSun"/>
          <w:noProof/>
        </w:rPr>
        <w:t>System Center 2019 Data Protection Manager</w:t>
      </w:r>
      <w:r>
        <w:rPr>
          <w:noProof/>
        </w:rPr>
        <w:t>, 24, 25</w:t>
      </w:r>
    </w:p>
    <w:p w14:paraId="70201EB7" w14:textId="77777777" w:rsidR="006C16E4" w:rsidRDefault="006C16E4">
      <w:pPr>
        <w:pStyle w:val="Index1"/>
        <w:tabs>
          <w:tab w:val="right" w:leader="dot" w:pos="5030"/>
        </w:tabs>
        <w:rPr>
          <w:noProof/>
        </w:rPr>
      </w:pPr>
      <w:r w:rsidRPr="00AF491D">
        <w:rPr>
          <w:rFonts w:eastAsia="SimSun"/>
          <w:noProof/>
        </w:rPr>
        <w:t>System Center 2019 Datacenter</w:t>
      </w:r>
      <w:r>
        <w:rPr>
          <w:noProof/>
        </w:rPr>
        <w:t>, 24</w:t>
      </w:r>
    </w:p>
    <w:p w14:paraId="1B474BCB" w14:textId="77777777" w:rsidR="006C16E4" w:rsidRDefault="006C16E4">
      <w:pPr>
        <w:pStyle w:val="Index1"/>
        <w:tabs>
          <w:tab w:val="right" w:leader="dot" w:pos="5030"/>
        </w:tabs>
        <w:rPr>
          <w:noProof/>
        </w:rPr>
      </w:pPr>
      <w:r w:rsidRPr="00AF491D">
        <w:rPr>
          <w:rFonts w:ascii="Calibri Light" w:eastAsia="SimSun" w:hAnsi="Calibri Light"/>
          <w:noProof/>
          <w:color w:val="000000" w:themeColor="text1"/>
        </w:rPr>
        <w:t>System Center 2019 Operations Manager</w:t>
      </w:r>
      <w:r>
        <w:rPr>
          <w:noProof/>
        </w:rPr>
        <w:t>, 25</w:t>
      </w:r>
    </w:p>
    <w:p w14:paraId="19336139" w14:textId="77777777" w:rsidR="006C16E4" w:rsidRDefault="006C16E4">
      <w:pPr>
        <w:pStyle w:val="Index1"/>
        <w:tabs>
          <w:tab w:val="right" w:leader="dot" w:pos="5030"/>
        </w:tabs>
        <w:rPr>
          <w:noProof/>
        </w:rPr>
      </w:pPr>
      <w:r w:rsidRPr="00AF491D">
        <w:rPr>
          <w:rFonts w:eastAsia="SimSun"/>
          <w:noProof/>
        </w:rPr>
        <w:t>System Center 2019 Orchestrator</w:t>
      </w:r>
      <w:r>
        <w:rPr>
          <w:noProof/>
        </w:rPr>
        <w:t>, 24, 25</w:t>
      </w:r>
    </w:p>
    <w:p w14:paraId="63257D34" w14:textId="77777777" w:rsidR="006C16E4" w:rsidRDefault="006C16E4">
      <w:pPr>
        <w:pStyle w:val="Index1"/>
        <w:tabs>
          <w:tab w:val="right" w:leader="dot" w:pos="5030"/>
        </w:tabs>
        <w:rPr>
          <w:noProof/>
        </w:rPr>
      </w:pPr>
      <w:r w:rsidRPr="00AF491D">
        <w:rPr>
          <w:rFonts w:ascii="Calibri Light" w:eastAsia="SimSun" w:hAnsi="Calibri Light"/>
          <w:noProof/>
          <w:color w:val="000000" w:themeColor="text1"/>
        </w:rPr>
        <w:t>System Center 2019 Service Manager</w:t>
      </w:r>
      <w:r>
        <w:rPr>
          <w:noProof/>
        </w:rPr>
        <w:t>, 25</w:t>
      </w:r>
    </w:p>
    <w:p w14:paraId="30412841" w14:textId="77777777" w:rsidR="006C16E4" w:rsidRDefault="006C16E4">
      <w:pPr>
        <w:pStyle w:val="Index1"/>
        <w:tabs>
          <w:tab w:val="right" w:leader="dot" w:pos="5030"/>
        </w:tabs>
        <w:rPr>
          <w:noProof/>
        </w:rPr>
      </w:pPr>
      <w:r w:rsidRPr="00AF491D">
        <w:rPr>
          <w:rFonts w:eastAsia="SimSun"/>
          <w:noProof/>
        </w:rPr>
        <w:t>System Center 2019 Standard</w:t>
      </w:r>
      <w:r>
        <w:rPr>
          <w:noProof/>
        </w:rPr>
        <w:t>, 24</w:t>
      </w:r>
    </w:p>
    <w:p w14:paraId="4EB222D3" w14:textId="77777777" w:rsidR="006C16E4" w:rsidRDefault="006C16E4">
      <w:pPr>
        <w:pStyle w:val="Index1"/>
        <w:tabs>
          <w:tab w:val="right" w:leader="dot" w:pos="5030"/>
        </w:tabs>
        <w:rPr>
          <w:noProof/>
        </w:rPr>
      </w:pPr>
      <w:r w:rsidRPr="00AF491D">
        <w:rPr>
          <w:rFonts w:eastAsia="SimSun"/>
          <w:noProof/>
        </w:rPr>
        <w:t>System Center Configuration Manager 1606</w:t>
      </w:r>
      <w:r>
        <w:rPr>
          <w:noProof/>
        </w:rPr>
        <w:t>, 24, 25</w:t>
      </w:r>
    </w:p>
    <w:p w14:paraId="22EED0FF" w14:textId="77777777" w:rsidR="006C16E4" w:rsidRDefault="006C16E4">
      <w:pPr>
        <w:pStyle w:val="Index1"/>
        <w:tabs>
          <w:tab w:val="right" w:leader="dot" w:pos="5030"/>
        </w:tabs>
        <w:rPr>
          <w:noProof/>
        </w:rPr>
      </w:pPr>
      <w:r w:rsidRPr="00AF491D">
        <w:rPr>
          <w:rFonts w:eastAsia="SimSun" w:cstheme="minorHAnsi"/>
          <w:noProof/>
        </w:rPr>
        <w:t>System Center Datacenter</w:t>
      </w:r>
      <w:r>
        <w:rPr>
          <w:noProof/>
        </w:rPr>
        <w:t>, 10</w:t>
      </w:r>
    </w:p>
    <w:p w14:paraId="3ED48008" w14:textId="77777777" w:rsidR="006C16E4" w:rsidRDefault="006C16E4">
      <w:pPr>
        <w:pStyle w:val="Index1"/>
        <w:tabs>
          <w:tab w:val="right" w:leader="dot" w:pos="5030"/>
        </w:tabs>
        <w:rPr>
          <w:noProof/>
        </w:rPr>
      </w:pPr>
      <w:r w:rsidRPr="00AF491D">
        <w:rPr>
          <w:rFonts w:ascii="Calibri" w:eastAsia="SimSun" w:hAnsi="Calibri"/>
          <w:noProof/>
        </w:rPr>
        <w:t>System Center Endpoint Protection</w:t>
      </w:r>
      <w:r>
        <w:rPr>
          <w:noProof/>
        </w:rPr>
        <w:t>, 24, 25</w:t>
      </w:r>
    </w:p>
    <w:p w14:paraId="794091FD" w14:textId="77777777" w:rsidR="006C16E4" w:rsidRDefault="006C16E4">
      <w:pPr>
        <w:pStyle w:val="Index1"/>
        <w:tabs>
          <w:tab w:val="right" w:leader="dot" w:pos="5030"/>
        </w:tabs>
        <w:rPr>
          <w:noProof/>
        </w:rPr>
      </w:pPr>
      <w:r w:rsidRPr="00AF491D">
        <w:rPr>
          <w:rFonts w:eastAsia="SimSun"/>
          <w:noProof/>
        </w:rPr>
        <w:t>System Center Endpoint Protection 1606</w:t>
      </w:r>
      <w:r>
        <w:rPr>
          <w:noProof/>
        </w:rPr>
        <w:t>, 24, 25</w:t>
      </w:r>
    </w:p>
    <w:p w14:paraId="3D2D8402" w14:textId="77777777" w:rsidR="006C16E4" w:rsidRDefault="006C16E4">
      <w:pPr>
        <w:pStyle w:val="Index1"/>
        <w:tabs>
          <w:tab w:val="right" w:leader="dot" w:pos="5030"/>
        </w:tabs>
        <w:rPr>
          <w:noProof/>
        </w:rPr>
      </w:pPr>
      <w:r w:rsidRPr="00AF491D">
        <w:rPr>
          <w:rFonts w:eastAsia="SimSun"/>
          <w:noProof/>
        </w:rPr>
        <w:t>System Center Operations Manager</w:t>
      </w:r>
      <w:r>
        <w:rPr>
          <w:noProof/>
        </w:rPr>
        <w:t>, 24</w:t>
      </w:r>
    </w:p>
    <w:p w14:paraId="162E0630" w14:textId="77777777" w:rsidR="006C16E4" w:rsidRDefault="006C16E4">
      <w:pPr>
        <w:pStyle w:val="Index1"/>
        <w:tabs>
          <w:tab w:val="right" w:leader="dot" w:pos="5030"/>
        </w:tabs>
        <w:rPr>
          <w:noProof/>
        </w:rPr>
      </w:pPr>
      <w:r w:rsidRPr="00AF491D">
        <w:rPr>
          <w:rFonts w:eastAsia="SimSun" w:cstheme="minorHAnsi"/>
          <w:noProof/>
        </w:rPr>
        <w:t>System Center Standard</w:t>
      </w:r>
      <w:r>
        <w:rPr>
          <w:noProof/>
        </w:rPr>
        <w:t>, 10</w:t>
      </w:r>
    </w:p>
    <w:p w14:paraId="7EB02185" w14:textId="77777777" w:rsidR="006C16E4" w:rsidRDefault="006C16E4">
      <w:pPr>
        <w:pStyle w:val="Index1"/>
        <w:tabs>
          <w:tab w:val="right" w:leader="dot" w:pos="5030"/>
        </w:tabs>
        <w:rPr>
          <w:noProof/>
        </w:rPr>
      </w:pPr>
      <w:r w:rsidRPr="00AF491D">
        <w:rPr>
          <w:rFonts w:ascii="Calibri Light" w:eastAsia="SimSun" w:hAnsi="Calibri Light"/>
          <w:noProof/>
        </w:rPr>
        <w:t>Visio 2016</w:t>
      </w:r>
      <w:r>
        <w:rPr>
          <w:noProof/>
        </w:rPr>
        <w:t>, 17</w:t>
      </w:r>
    </w:p>
    <w:p w14:paraId="4602F376" w14:textId="77777777" w:rsidR="006C16E4" w:rsidRDefault="006C16E4">
      <w:pPr>
        <w:pStyle w:val="Index1"/>
        <w:tabs>
          <w:tab w:val="right" w:leader="dot" w:pos="5030"/>
        </w:tabs>
        <w:rPr>
          <w:noProof/>
        </w:rPr>
      </w:pPr>
      <w:r w:rsidRPr="00AF491D">
        <w:rPr>
          <w:rFonts w:ascii="Calibri" w:eastAsia="SimSun" w:hAnsi="Calibri"/>
          <w:noProof/>
        </w:rPr>
        <w:t>Visio 2019 Professional</w:t>
      </w:r>
      <w:r>
        <w:rPr>
          <w:noProof/>
        </w:rPr>
        <w:t>, 17</w:t>
      </w:r>
    </w:p>
    <w:p w14:paraId="7A42D15A" w14:textId="77777777" w:rsidR="006C16E4" w:rsidRDefault="006C16E4">
      <w:pPr>
        <w:pStyle w:val="Index1"/>
        <w:tabs>
          <w:tab w:val="right" w:leader="dot" w:pos="5030"/>
        </w:tabs>
        <w:rPr>
          <w:noProof/>
        </w:rPr>
      </w:pPr>
      <w:r w:rsidRPr="00AF491D">
        <w:rPr>
          <w:rFonts w:ascii="Calibri" w:eastAsia="SimSun" w:hAnsi="Calibri"/>
          <w:noProof/>
        </w:rPr>
        <w:t>Visio 2019 Standard</w:t>
      </w:r>
      <w:r>
        <w:rPr>
          <w:noProof/>
        </w:rPr>
        <w:t>, 17</w:t>
      </w:r>
    </w:p>
    <w:p w14:paraId="70666194" w14:textId="77777777" w:rsidR="006C16E4" w:rsidRDefault="006C16E4">
      <w:pPr>
        <w:pStyle w:val="Index1"/>
        <w:tabs>
          <w:tab w:val="right" w:leader="dot" w:pos="5030"/>
        </w:tabs>
        <w:rPr>
          <w:noProof/>
        </w:rPr>
      </w:pPr>
      <w:r w:rsidRPr="00AF491D">
        <w:rPr>
          <w:rFonts w:ascii="Calibri Light" w:eastAsia="SimSun" w:hAnsi="Calibri Light"/>
          <w:noProof/>
        </w:rPr>
        <w:t>Visual Studio 2017</w:t>
      </w:r>
      <w:r>
        <w:rPr>
          <w:noProof/>
        </w:rPr>
        <w:t>, 27</w:t>
      </w:r>
    </w:p>
    <w:p w14:paraId="22BA5C95" w14:textId="77777777" w:rsidR="006C16E4" w:rsidRDefault="006C16E4">
      <w:pPr>
        <w:pStyle w:val="Index1"/>
        <w:tabs>
          <w:tab w:val="right" w:leader="dot" w:pos="5030"/>
        </w:tabs>
        <w:rPr>
          <w:noProof/>
        </w:rPr>
      </w:pPr>
      <w:r w:rsidRPr="00AF491D">
        <w:rPr>
          <w:rFonts w:ascii="Calibri" w:eastAsia="SimSun" w:hAnsi="Calibri"/>
          <w:noProof/>
        </w:rPr>
        <w:t>Visual Studio Enterprise 2019</w:t>
      </w:r>
      <w:r>
        <w:rPr>
          <w:noProof/>
        </w:rPr>
        <w:t>, 27</w:t>
      </w:r>
    </w:p>
    <w:p w14:paraId="627E96AB" w14:textId="77777777" w:rsidR="006C16E4" w:rsidRDefault="006C16E4">
      <w:pPr>
        <w:pStyle w:val="Index1"/>
        <w:tabs>
          <w:tab w:val="right" w:leader="dot" w:pos="5030"/>
        </w:tabs>
        <w:rPr>
          <w:noProof/>
        </w:rPr>
      </w:pPr>
      <w:r w:rsidRPr="00AF491D">
        <w:rPr>
          <w:rFonts w:ascii="Calibri" w:eastAsia="SimSun" w:hAnsi="Calibri"/>
          <w:noProof/>
        </w:rPr>
        <w:t>Visual Studio Professional 2019</w:t>
      </w:r>
      <w:r>
        <w:rPr>
          <w:noProof/>
        </w:rPr>
        <w:t>, 27</w:t>
      </w:r>
    </w:p>
    <w:p w14:paraId="2D671675" w14:textId="77777777" w:rsidR="006C16E4" w:rsidRDefault="006C16E4">
      <w:pPr>
        <w:pStyle w:val="Index1"/>
        <w:tabs>
          <w:tab w:val="right" w:leader="dot" w:pos="5030"/>
        </w:tabs>
        <w:rPr>
          <w:noProof/>
        </w:rPr>
      </w:pPr>
      <w:r w:rsidRPr="00AF491D">
        <w:rPr>
          <w:rFonts w:ascii="Calibri Light" w:eastAsia="SimSun" w:hAnsi="Calibri Light" w:cs="Calibri Light"/>
          <w:noProof/>
        </w:rPr>
        <w:t>Visual Studio Team Foundation Server 2018</w:t>
      </w:r>
      <w:r>
        <w:rPr>
          <w:noProof/>
        </w:rPr>
        <w:t>, 28</w:t>
      </w:r>
    </w:p>
    <w:p w14:paraId="66D55567" w14:textId="77777777" w:rsidR="006C16E4" w:rsidRDefault="006C16E4">
      <w:pPr>
        <w:pStyle w:val="Index1"/>
        <w:tabs>
          <w:tab w:val="right" w:leader="dot" w:pos="5030"/>
        </w:tabs>
        <w:rPr>
          <w:noProof/>
        </w:rPr>
      </w:pPr>
      <w:r w:rsidRPr="00AF491D">
        <w:rPr>
          <w:rFonts w:ascii="Calibri" w:eastAsia="SimSun" w:hAnsi="Calibri"/>
          <w:noProof/>
        </w:rPr>
        <w:t>Visual Studio Test Professional 2019</w:t>
      </w:r>
      <w:r>
        <w:rPr>
          <w:noProof/>
        </w:rPr>
        <w:t>, 27</w:t>
      </w:r>
    </w:p>
    <w:p w14:paraId="213A3486" w14:textId="77777777" w:rsidR="006C16E4" w:rsidRDefault="006C16E4">
      <w:pPr>
        <w:pStyle w:val="Index1"/>
        <w:tabs>
          <w:tab w:val="right" w:leader="dot" w:pos="5030"/>
        </w:tabs>
        <w:rPr>
          <w:noProof/>
        </w:rPr>
      </w:pPr>
      <w:r w:rsidRPr="00AF491D">
        <w:rPr>
          <w:rFonts w:ascii="Calibri" w:eastAsia="SimSun" w:hAnsi="Calibri"/>
          <w:noProof/>
          <w:lang w:val="fr-FR"/>
        </w:rPr>
        <w:t>Windows Azure Pack for Windows Server</w:t>
      </w:r>
      <w:r>
        <w:rPr>
          <w:noProof/>
        </w:rPr>
        <w:t>, 23</w:t>
      </w:r>
    </w:p>
    <w:p w14:paraId="50FDC5EE" w14:textId="77777777" w:rsidR="006C16E4" w:rsidRDefault="006C16E4">
      <w:pPr>
        <w:pStyle w:val="Index1"/>
        <w:tabs>
          <w:tab w:val="right" w:leader="dot" w:pos="5030"/>
        </w:tabs>
        <w:rPr>
          <w:noProof/>
        </w:rPr>
      </w:pPr>
      <w:r w:rsidRPr="00AF491D">
        <w:rPr>
          <w:rFonts w:ascii="Calibri" w:eastAsia="SimSun" w:hAnsi="Calibri"/>
          <w:noProof/>
          <w:lang w:val="fr-FR"/>
        </w:rPr>
        <w:t>Windows Server 2012 R2</w:t>
      </w:r>
      <w:r>
        <w:rPr>
          <w:noProof/>
        </w:rPr>
        <w:t>, 23</w:t>
      </w:r>
    </w:p>
    <w:p w14:paraId="329F1FB7" w14:textId="77777777" w:rsidR="006C16E4" w:rsidRDefault="006C16E4">
      <w:pPr>
        <w:pStyle w:val="Index1"/>
        <w:tabs>
          <w:tab w:val="right" w:leader="dot" w:pos="5030"/>
        </w:tabs>
        <w:rPr>
          <w:noProof/>
        </w:rPr>
      </w:pPr>
      <w:r w:rsidRPr="00AF491D">
        <w:rPr>
          <w:rFonts w:ascii="Calibri Light" w:eastAsia="SimSun" w:hAnsi="Calibri Light"/>
          <w:noProof/>
        </w:rPr>
        <w:t>Windows Server 2016</w:t>
      </w:r>
      <w:r>
        <w:rPr>
          <w:noProof/>
        </w:rPr>
        <w:t>, 29</w:t>
      </w:r>
    </w:p>
    <w:p w14:paraId="1D908AAC" w14:textId="77777777" w:rsidR="006C16E4" w:rsidRDefault="006C16E4">
      <w:pPr>
        <w:pStyle w:val="Index1"/>
        <w:tabs>
          <w:tab w:val="right" w:leader="dot" w:pos="5030"/>
        </w:tabs>
        <w:rPr>
          <w:noProof/>
        </w:rPr>
      </w:pPr>
      <w:r w:rsidRPr="00AF491D">
        <w:rPr>
          <w:rFonts w:ascii="Calibri" w:eastAsia="SimSun" w:hAnsi="Calibri"/>
          <w:noProof/>
        </w:rPr>
        <w:t>Windows Server 2019 Active Directory Rights Management</w:t>
      </w:r>
      <w:r>
        <w:rPr>
          <w:noProof/>
        </w:rPr>
        <w:t>, 29, 30</w:t>
      </w:r>
    </w:p>
    <w:p w14:paraId="4D249E22" w14:textId="77777777" w:rsidR="006C16E4" w:rsidRDefault="006C16E4">
      <w:pPr>
        <w:pStyle w:val="Index1"/>
        <w:tabs>
          <w:tab w:val="right" w:leader="dot" w:pos="5030"/>
        </w:tabs>
        <w:rPr>
          <w:noProof/>
        </w:rPr>
      </w:pPr>
      <w:r w:rsidRPr="00AF491D">
        <w:rPr>
          <w:rFonts w:ascii="Calibri" w:eastAsia="SimSun" w:hAnsi="Calibri"/>
          <w:noProof/>
        </w:rPr>
        <w:t>Windows Server 2019 Datacenter</w:t>
      </w:r>
      <w:r>
        <w:rPr>
          <w:noProof/>
        </w:rPr>
        <w:t>, 29</w:t>
      </w:r>
    </w:p>
    <w:p w14:paraId="10D35A4B" w14:textId="77777777" w:rsidR="006C16E4" w:rsidRDefault="006C16E4">
      <w:pPr>
        <w:pStyle w:val="Index1"/>
        <w:tabs>
          <w:tab w:val="right" w:leader="dot" w:pos="5030"/>
        </w:tabs>
        <w:rPr>
          <w:noProof/>
        </w:rPr>
      </w:pPr>
      <w:r w:rsidRPr="00AF491D">
        <w:rPr>
          <w:rFonts w:ascii="Calibri" w:eastAsia="SimSun" w:hAnsi="Calibri"/>
          <w:noProof/>
        </w:rPr>
        <w:t>Windows Server 2019 Essentials</w:t>
      </w:r>
      <w:r>
        <w:rPr>
          <w:noProof/>
        </w:rPr>
        <w:t>, 29</w:t>
      </w:r>
    </w:p>
    <w:p w14:paraId="173B9DDB" w14:textId="77777777" w:rsidR="006C16E4" w:rsidRDefault="006C16E4">
      <w:pPr>
        <w:pStyle w:val="Index1"/>
        <w:tabs>
          <w:tab w:val="right" w:leader="dot" w:pos="5030"/>
        </w:tabs>
        <w:rPr>
          <w:noProof/>
        </w:rPr>
      </w:pPr>
      <w:r w:rsidRPr="00AF491D">
        <w:rPr>
          <w:rFonts w:ascii="Calibri" w:eastAsia="SimSun" w:hAnsi="Calibri"/>
          <w:noProof/>
        </w:rPr>
        <w:t>Windows Server 2019 Standard</w:t>
      </w:r>
      <w:r>
        <w:rPr>
          <w:noProof/>
        </w:rPr>
        <w:t>, 29</w:t>
      </w:r>
    </w:p>
    <w:p w14:paraId="65238D48" w14:textId="77777777" w:rsidR="006C16E4" w:rsidRDefault="006C16E4">
      <w:pPr>
        <w:pStyle w:val="Index1"/>
        <w:tabs>
          <w:tab w:val="right" w:leader="dot" w:pos="5030"/>
        </w:tabs>
        <w:rPr>
          <w:noProof/>
        </w:rPr>
      </w:pPr>
      <w:r w:rsidRPr="00AF491D">
        <w:rPr>
          <w:rFonts w:ascii="Calibri" w:eastAsia="SimSun" w:hAnsi="Calibri"/>
          <w:noProof/>
        </w:rPr>
        <w:t xml:space="preserve">Windows Server 2019 </w:t>
      </w:r>
      <w:r w:rsidRPr="00AF491D">
        <w:rPr>
          <w:rFonts w:ascii="Calibri" w:eastAsia="SimSun" w:hAnsi="Calibri" w:hint="eastAsia"/>
          <w:noProof/>
        </w:rPr>
        <w:t>远程桌面服务</w:t>
      </w:r>
      <w:r>
        <w:rPr>
          <w:noProof/>
        </w:rPr>
        <w:t>, 29, 30</w:t>
      </w:r>
    </w:p>
    <w:p w14:paraId="1FF0023D" w14:textId="77777777" w:rsidR="006C16E4" w:rsidRDefault="006C16E4">
      <w:pPr>
        <w:pStyle w:val="Index1"/>
        <w:tabs>
          <w:tab w:val="right" w:leader="dot" w:pos="5030"/>
        </w:tabs>
        <w:rPr>
          <w:noProof/>
        </w:rPr>
      </w:pPr>
      <w:r w:rsidRPr="00AF491D">
        <w:rPr>
          <w:rFonts w:eastAsia="SimSun" w:cstheme="minorHAnsi"/>
          <w:noProof/>
        </w:rPr>
        <w:t>Windows Server Datacenter</w:t>
      </w:r>
      <w:r>
        <w:rPr>
          <w:noProof/>
        </w:rPr>
        <w:t>, 10, 22</w:t>
      </w:r>
    </w:p>
    <w:p w14:paraId="55929408" w14:textId="77777777" w:rsidR="006C16E4" w:rsidRDefault="006C16E4">
      <w:pPr>
        <w:pStyle w:val="Index1"/>
        <w:tabs>
          <w:tab w:val="right" w:leader="dot" w:pos="5030"/>
        </w:tabs>
        <w:rPr>
          <w:noProof/>
        </w:rPr>
      </w:pPr>
      <w:r w:rsidRPr="00AF491D">
        <w:rPr>
          <w:rFonts w:eastAsia="SimSun" w:cstheme="minorHAnsi"/>
          <w:noProof/>
        </w:rPr>
        <w:t>Windows Server Standard</w:t>
      </w:r>
      <w:r>
        <w:rPr>
          <w:noProof/>
        </w:rPr>
        <w:t>, 10, 22</w:t>
      </w:r>
    </w:p>
    <w:p w14:paraId="7345E7BF" w14:textId="77777777" w:rsidR="006C16E4" w:rsidRDefault="006C16E4">
      <w:pPr>
        <w:pStyle w:val="Index1"/>
        <w:tabs>
          <w:tab w:val="right" w:leader="dot" w:pos="5030"/>
        </w:tabs>
        <w:rPr>
          <w:noProof/>
        </w:rPr>
      </w:pPr>
      <w:r w:rsidRPr="00AF491D">
        <w:rPr>
          <w:rFonts w:ascii="Calibri" w:eastAsia="SimSun" w:hAnsi="Calibri"/>
          <w:noProof/>
        </w:rPr>
        <w:t xml:space="preserve">Windows </w:t>
      </w:r>
      <w:r w:rsidRPr="00AF491D">
        <w:rPr>
          <w:rFonts w:ascii="Calibri" w:eastAsia="SimSun" w:hAnsi="Calibri" w:hint="eastAsia"/>
          <w:noProof/>
        </w:rPr>
        <w:t>桌面操作系统</w:t>
      </w:r>
      <w:r>
        <w:rPr>
          <w:noProof/>
        </w:rPr>
        <w:t>, 29</w:t>
      </w:r>
    </w:p>
    <w:p w14:paraId="5BD8795B" w14:textId="77777777" w:rsidR="006C16E4" w:rsidRDefault="006C16E4">
      <w:pPr>
        <w:pStyle w:val="Index1"/>
        <w:tabs>
          <w:tab w:val="right" w:leader="dot" w:pos="5030"/>
        </w:tabs>
        <w:rPr>
          <w:noProof/>
        </w:rPr>
      </w:pPr>
      <w:r w:rsidRPr="00AF491D">
        <w:rPr>
          <w:rFonts w:eastAsia="SimSun" w:cs="MS Gothic" w:hint="eastAsia"/>
          <w:noProof/>
        </w:rPr>
        <w:t>企</w:t>
      </w:r>
      <w:r w:rsidRPr="00AF491D">
        <w:rPr>
          <w:rFonts w:eastAsia="SimSun" w:cs="MingLiU" w:hint="eastAsia"/>
          <w:noProof/>
        </w:rPr>
        <w:t>业</w:t>
      </w:r>
      <w:r w:rsidRPr="00AF491D">
        <w:rPr>
          <w:rFonts w:eastAsia="SimSun"/>
          <w:noProof/>
        </w:rPr>
        <w:t xml:space="preserve"> CAL</w:t>
      </w:r>
      <w:r>
        <w:rPr>
          <w:noProof/>
        </w:rPr>
        <w:t>, 21</w:t>
      </w:r>
    </w:p>
    <w:p w14:paraId="1AB4725A" w14:textId="77777777" w:rsidR="006C16E4" w:rsidRDefault="006C16E4">
      <w:pPr>
        <w:pStyle w:val="Index1"/>
        <w:tabs>
          <w:tab w:val="right" w:leader="dot" w:pos="5030"/>
        </w:tabs>
        <w:rPr>
          <w:noProof/>
        </w:rPr>
      </w:pPr>
      <w:r w:rsidRPr="00AF491D">
        <w:rPr>
          <w:rFonts w:eastAsia="SimSun" w:hint="eastAsia"/>
          <w:noProof/>
        </w:rPr>
        <w:t>核心</w:t>
      </w:r>
      <w:r w:rsidRPr="00AF491D">
        <w:rPr>
          <w:rFonts w:eastAsia="SimSun"/>
          <w:noProof/>
        </w:rPr>
        <w:t xml:space="preserve"> CAL</w:t>
      </w:r>
      <w:r>
        <w:rPr>
          <w:noProof/>
        </w:rPr>
        <w:t>, 18, 19, 21, 24</w:t>
      </w:r>
    </w:p>
    <w:p w14:paraId="5D6C3DAE" w14:textId="1C872364" w:rsidR="006C16E4" w:rsidRDefault="006C16E4" w:rsidP="00BD61AB">
      <w:pPr>
        <w:pStyle w:val="ProductList-Body"/>
        <w:tabs>
          <w:tab w:val="clear" w:pos="360"/>
          <w:tab w:val="clear" w:pos="720"/>
          <w:tab w:val="clear" w:pos="1080"/>
        </w:tabs>
        <w:rPr>
          <w:rFonts w:eastAsia="SimSun" w:cstheme="minorHAnsi"/>
          <w:noProof/>
          <w:sz w:val="16"/>
          <w:szCs w:val="16"/>
        </w:rPr>
        <w:sectPr w:rsidR="006C16E4" w:rsidSect="006C16E4">
          <w:type w:val="continuous"/>
          <w:pgSz w:w="12240" w:h="15840"/>
          <w:pgMar w:top="1166" w:right="720" w:bottom="720" w:left="720" w:header="720" w:footer="720" w:gutter="0"/>
          <w:cols w:num="2" w:space="720"/>
          <w:titlePg/>
          <w:docGrid w:linePitch="360"/>
        </w:sectPr>
      </w:pPr>
    </w:p>
    <w:p w14:paraId="6013B4BB" w14:textId="3F7743AE"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6C16E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D420" w14:textId="77777777" w:rsidR="00D93376" w:rsidRDefault="00D93376" w:rsidP="008D5505">
      <w:pPr>
        <w:spacing w:after="0" w:line="240" w:lineRule="auto"/>
      </w:pPr>
      <w:r>
        <w:separator/>
      </w:r>
    </w:p>
  </w:endnote>
  <w:endnote w:type="continuationSeparator" w:id="0">
    <w:p w14:paraId="7FD7B1A9" w14:textId="77777777" w:rsidR="00D93376" w:rsidRDefault="00D93376"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D93376"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D93376"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w:t>
            </w:r>
            <w:r w:rsidR="00297965">
              <w:rPr>
                <w:rStyle w:val="Hyperlink"/>
                <w:sz w:val="14"/>
                <w:szCs w:val="14"/>
              </w:rPr>
              <w:t>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D9337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D9337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D93376"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D93376"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D9337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D93376"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D93376"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D93376"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D93376"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D93376"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D93376"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D93376"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D93376"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D93376"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D93376"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D93376"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D93376"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D93376"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D93376"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D93376"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D93376"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D93376"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D93376"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D93376"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D93376"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D93376"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D93376"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958C64" w14:textId="77777777" w:rsidTr="008D5505">
      <w:tc>
        <w:tcPr>
          <w:tcW w:w="1255" w:type="dxa"/>
          <w:shd w:val="clear" w:color="auto" w:fill="F2F2F2" w:themeFill="background1" w:themeFillShade="F2"/>
          <w:vAlign w:val="center"/>
        </w:tcPr>
        <w:p w14:paraId="5104A064"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98A0FD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F5174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0622FD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2ABF5A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4821A3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2779F7F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2E7980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B37A055" w14:textId="77777777" w:rsidR="00297965" w:rsidRDefault="0029796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2A3E827A" w14:textId="77777777" w:rsidTr="003A3C22">
      <w:tc>
        <w:tcPr>
          <w:tcW w:w="1705" w:type="dxa"/>
          <w:shd w:val="clear" w:color="auto" w:fill="F2F2F2" w:themeFill="background1" w:themeFillShade="F2"/>
          <w:vAlign w:val="center"/>
        </w:tcPr>
        <w:p w14:paraId="62B7BDA8"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B20472E" w14:textId="77777777" w:rsidR="00297965" w:rsidRPr="00383BC7" w:rsidRDefault="0029796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3298D0E" w14:textId="77777777" w:rsidTr="008D5505">
      <w:tc>
        <w:tcPr>
          <w:tcW w:w="1705" w:type="dxa"/>
          <w:shd w:val="clear" w:color="auto" w:fill="F2F2F2" w:themeFill="background1" w:themeFillShade="F2"/>
          <w:vAlign w:val="center"/>
        </w:tcPr>
        <w:p w14:paraId="18DA5CAF"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2257A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3B04352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C63414D"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297965" w:rsidRPr="00C76DF3" w:rsidRDefault="00D93376"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0BF079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C151033" w14:textId="77777777" w:rsidR="00297965" w:rsidRDefault="0029796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6BD51359" w14:textId="77777777" w:rsidTr="008D5505">
      <w:tc>
        <w:tcPr>
          <w:tcW w:w="1705" w:type="dxa"/>
          <w:shd w:val="clear" w:color="auto" w:fill="F2F2F2" w:themeFill="background1" w:themeFillShade="F2"/>
          <w:vAlign w:val="center"/>
        </w:tcPr>
        <w:p w14:paraId="48EFF769"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F3543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D80F80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F12FD4C"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297965" w:rsidRPr="00C76DF3" w:rsidRDefault="00D93376"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7CCAF77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854349E" w14:textId="77777777" w:rsidR="00297965" w:rsidRDefault="0029796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D93376"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D93376"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D93376"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D93376"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D93376"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D93376"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D93376"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D93376"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D93376"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D93376"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D93376"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D93376"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D93376"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D93376"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D93376"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D93376"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D93376"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D93376"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D93376"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D93376"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D93376"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D93376"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w:t>
            </w:r>
            <w:r w:rsidR="00297965">
              <w:rPr>
                <w:rStyle w:val="Hyperlink"/>
                <w:sz w:val="14"/>
                <w:szCs w:val="14"/>
              </w:rPr>
              <w:t>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D93376"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D93376"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D93376"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D93376"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D93376"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D93376"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D93376"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D93376"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D93376"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D93376"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D93376"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D93376"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D93376"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D93376"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D93376"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D93376"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D93376"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D93376"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D93376"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D93376"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D93376"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D93376"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D93376"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D93376"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D93376"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D93376"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D93376"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D93376"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D93376"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D93376"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D93376"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D93376"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D93376"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D93376"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D93376"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D9337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w:t>
            </w:r>
            <w:r w:rsidR="00297965">
              <w:rPr>
                <w:rStyle w:val="Hyperlink"/>
                <w:sz w:val="14"/>
                <w:szCs w:val="14"/>
              </w:rPr>
              <w:t>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D93376"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D93376"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D9337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D9337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D93376"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D93376"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D9337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D93376"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D9337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D9337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D93376"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D93376"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D9337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D93376"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D93376"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D93376"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D93376"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D93376"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D93376"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D93376"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D93376"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147F0" w14:textId="77777777" w:rsidR="00D93376" w:rsidRDefault="00D93376" w:rsidP="008D5505">
      <w:pPr>
        <w:spacing w:after="0" w:line="240" w:lineRule="auto"/>
      </w:pPr>
      <w:r>
        <w:separator/>
      </w:r>
    </w:p>
  </w:footnote>
  <w:footnote w:type="continuationSeparator" w:id="0">
    <w:p w14:paraId="0694F8FA" w14:textId="77777777" w:rsidR="00D93376" w:rsidRDefault="00D93376"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94207775"/>
      <w:docPartObj>
        <w:docPartGallery w:val="Page Numbers (Top of Page)"/>
        <w:docPartUnique/>
      </w:docPartObj>
    </w:sdtPr>
    <w:sdtEndPr/>
    <w:sdtContent>
      <w:p w14:paraId="76909F6B" w14:textId="29FD8993"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Pr>
            <w:rFonts w:eastAsia="SimSun"/>
            <w:sz w:val="16"/>
            <w:szCs w:val="16"/>
            <w:lang w:val="en-US"/>
          </w:rPr>
          <w:t>8</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1C14035D"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Pr>
            <w:rFonts w:eastAsia="SimSun"/>
            <w:sz w:val="16"/>
            <w:szCs w:val="16"/>
            <w:lang w:val="en-US"/>
          </w:rPr>
          <w:t>8</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cd4XfnlJClktDpNES5Y9dnvCnazcvNyd7KTNTw2Pz/Qq2K6cdd8QyUIQUoP8vJlt4ZRZT55XDn6E+hBpmYXt4g==" w:salt="2Ax9WVl8H+lnCwZrZVvSOQ=="/>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3508"/>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97965"/>
    <w:rsid w:val="002A46C3"/>
    <w:rsid w:val="002C6035"/>
    <w:rsid w:val="002D5389"/>
    <w:rsid w:val="002D74CA"/>
    <w:rsid w:val="002F3CFA"/>
    <w:rsid w:val="0030481B"/>
    <w:rsid w:val="0032777B"/>
    <w:rsid w:val="00327B4B"/>
    <w:rsid w:val="00336950"/>
    <w:rsid w:val="0036074F"/>
    <w:rsid w:val="00385496"/>
    <w:rsid w:val="0039134A"/>
    <w:rsid w:val="00391B42"/>
    <w:rsid w:val="00393248"/>
    <w:rsid w:val="00393459"/>
    <w:rsid w:val="003A3C22"/>
    <w:rsid w:val="003A3E2E"/>
    <w:rsid w:val="003B7F2B"/>
    <w:rsid w:val="003D6A50"/>
    <w:rsid w:val="003D6C91"/>
    <w:rsid w:val="003D7855"/>
    <w:rsid w:val="003D791A"/>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83134"/>
    <w:rsid w:val="00594410"/>
    <w:rsid w:val="00594635"/>
    <w:rsid w:val="005A0181"/>
    <w:rsid w:val="005A5386"/>
    <w:rsid w:val="005B3FE8"/>
    <w:rsid w:val="005D06A6"/>
    <w:rsid w:val="005D1DC4"/>
    <w:rsid w:val="005D5849"/>
    <w:rsid w:val="005D5EA7"/>
    <w:rsid w:val="005E0AE7"/>
    <w:rsid w:val="005E2E95"/>
    <w:rsid w:val="005F0869"/>
    <w:rsid w:val="005F2BC4"/>
    <w:rsid w:val="00601DB7"/>
    <w:rsid w:val="0060231F"/>
    <w:rsid w:val="00603F79"/>
    <w:rsid w:val="00604E8E"/>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16E4"/>
    <w:rsid w:val="006C3BBB"/>
    <w:rsid w:val="006C5BA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A0212"/>
    <w:rsid w:val="007B2F77"/>
    <w:rsid w:val="007D4DDF"/>
    <w:rsid w:val="007D5E8F"/>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57A29"/>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6C49"/>
    <w:rsid w:val="00D73F38"/>
    <w:rsid w:val="00D8079D"/>
    <w:rsid w:val="00D84455"/>
    <w:rsid w:val="00D9284F"/>
    <w:rsid w:val="00D93376"/>
    <w:rsid w:val="00D95A68"/>
    <w:rsid w:val="00DA2E08"/>
    <w:rsid w:val="00DA556D"/>
    <w:rsid w:val="00DB72B9"/>
    <w:rsid w:val="00DC27D5"/>
    <w:rsid w:val="00DD3B7B"/>
    <w:rsid w:val="00DE3DB1"/>
    <w:rsid w:val="00DE7ABF"/>
    <w:rsid w:val="00DF2637"/>
    <w:rsid w:val="00DF72E2"/>
    <w:rsid w:val="00E172DF"/>
    <w:rsid w:val="00E37486"/>
    <w:rsid w:val="00E42817"/>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hyperlink" Target="http://go.microsoft.com/fwlink/?LinkId=290987" TargetMode="External"/><Relationship Id="rId55" Type="http://schemas.openxmlformats.org/officeDocument/2006/relationships/footer" Target="footer33.xml"/><Relationship Id="rId63" Type="http://schemas.openxmlformats.org/officeDocument/2006/relationships/footer" Target="footer39.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hyperlink" Target="http://download.microsoft.com/download/D/B/3/DB37B5D3-7796-4536-AC8D-8EFDB95CD52F/Team-Members-Grandfather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1.xml"/><Relationship Id="rId58" Type="http://schemas.openxmlformats.org/officeDocument/2006/relationships/hyperlink" Target="https://aka.ms/vs/16/utilities" TargetMode="External"/><Relationship Id="rId66" Type="http://schemas.openxmlformats.org/officeDocument/2006/relationships/footer" Target="footer4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footer" Target="footer18.xml"/><Relationship Id="rId49" Type="http://schemas.openxmlformats.org/officeDocument/2006/relationships/footer" Target="footer28.xml"/><Relationship Id="rId57" Type="http://schemas.openxmlformats.org/officeDocument/2006/relationships/footer" Target="footer35.xml"/><Relationship Id="rId61" Type="http://schemas.openxmlformats.org/officeDocument/2006/relationships/footer" Target="footer37.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oter" Target="footer30.xml"/><Relationship Id="rId60" Type="http://schemas.openxmlformats.org/officeDocument/2006/relationships/footer" Target="footer36.xml"/><Relationship Id="rId65"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yperlink" Target="http://go.microsoft.com/fwlink/?LinkID=229882" TargetMode="Externa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4.xml"/><Relationship Id="rId64" Type="http://schemas.openxmlformats.org/officeDocument/2006/relationships/footer" Target="footer40.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file:///C:\Users\becky\AppData\Local\Temp\Temp2_CHS.zip\SPUR%20Buildback%207-12-19.docx" TargetMode="External"/><Relationship Id="rId25" Type="http://schemas.openxmlformats.org/officeDocument/2006/relationships/footer" Target="footer12.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6.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fwlink/?LinkID=248686" TargetMode="External"/><Relationship Id="rId41" Type="http://schemas.openxmlformats.org/officeDocument/2006/relationships/footer" Target="footer21.xml"/><Relationship Id="rId54" Type="http://schemas.openxmlformats.org/officeDocument/2006/relationships/footer" Target="footer32.xml"/><Relationship Id="rId62"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83A8-6C14-4BE3-99E2-3650732C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45554</Words>
  <Characters>259660</Characters>
  <Application>Microsoft Office Word</Application>
  <DocSecurity>8</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2019-07-31T13:18:00Z</dcterms:created>
  <dcterms:modified xsi:type="dcterms:W3CDTF">2019-07-31T13:18:00Z</dcterms:modified>
</cp:coreProperties>
</file>